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EF99" w14:textId="77777777" w:rsidR="00C12E4C" w:rsidRPr="007A15B8" w:rsidRDefault="00400C2C" w:rsidP="00184DE2">
      <w:pPr>
        <w:keepNext/>
        <w:keepLines/>
        <w:spacing w:line="276" w:lineRule="auto"/>
        <w:jc w:val="center"/>
        <w:rPr>
          <w:rFonts w:ascii="Arial" w:hAnsi="Arial" w:cs="Arial"/>
          <w:b/>
          <w:szCs w:val="24"/>
        </w:rPr>
      </w:pPr>
      <w:r w:rsidRPr="007A15B8">
        <w:rPr>
          <w:rFonts w:ascii="Arial" w:hAnsi="Arial" w:cs="Arial"/>
          <w:b/>
          <w:szCs w:val="24"/>
        </w:rPr>
        <w:t xml:space="preserve">APPENDIX </w:t>
      </w:r>
      <w:r w:rsidR="00B4733E" w:rsidRPr="007A15B8">
        <w:rPr>
          <w:rFonts w:ascii="Arial" w:hAnsi="Arial" w:cs="Arial"/>
          <w:b/>
          <w:szCs w:val="24"/>
        </w:rPr>
        <w:t>C</w:t>
      </w:r>
      <w:r w:rsidRPr="007A15B8">
        <w:rPr>
          <w:rFonts w:ascii="Arial" w:hAnsi="Arial" w:cs="Arial"/>
          <w:b/>
          <w:szCs w:val="24"/>
        </w:rPr>
        <w:t>: STAGE I FORM (BIDDER’S FORM)</w:t>
      </w:r>
    </w:p>
    <w:p w14:paraId="4A93AF8D" w14:textId="77777777" w:rsidR="00C12E4C" w:rsidRPr="007A15B8" w:rsidRDefault="00C12E4C" w:rsidP="00184DE2">
      <w:pPr>
        <w:keepNext/>
        <w:keepLines/>
        <w:spacing w:line="276" w:lineRule="auto"/>
        <w:rPr>
          <w:rFonts w:ascii="Arial" w:hAnsi="Arial" w:cs="Arial"/>
          <w:b/>
          <w:sz w:val="20"/>
        </w:rPr>
      </w:pPr>
    </w:p>
    <w:p w14:paraId="1EC28E70"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Bidder’s Information</w:t>
      </w:r>
    </w:p>
    <w:p w14:paraId="28DF2CD7"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 xml:space="preserve">Bidder must provide all requested information below; if any information </w:t>
      </w:r>
      <w:proofErr w:type="gramStart"/>
      <w:r w:rsidRPr="007A15B8">
        <w:rPr>
          <w:rFonts w:ascii="Arial" w:hAnsi="Arial" w:cs="Arial"/>
          <w:sz w:val="20"/>
        </w:rPr>
        <w:t>is not provided</w:t>
      </w:r>
      <w:proofErr w:type="gramEnd"/>
      <w:r w:rsidRPr="007A15B8">
        <w:rPr>
          <w:rFonts w:ascii="Arial" w:hAnsi="Arial" w:cs="Arial"/>
          <w:sz w:val="20"/>
        </w:rPr>
        <w:t>, the Bid may be disqualified, at NDHC’s sole discretion.</w:t>
      </w:r>
    </w:p>
    <w:p w14:paraId="14C7F8E5" w14:textId="77777777" w:rsidR="00094450" w:rsidRPr="007A15B8" w:rsidRDefault="00094450" w:rsidP="00184DE2">
      <w:pPr>
        <w:keepNext/>
        <w:keepLines/>
        <w:spacing w:line="276" w:lineRule="auto"/>
        <w:rPr>
          <w:rFonts w:ascii="Arial" w:hAnsi="Arial" w:cs="Arial"/>
          <w:sz w:val="20"/>
        </w:rPr>
      </w:pPr>
    </w:p>
    <w:tbl>
      <w:tblPr>
        <w:tblW w:w="5000" w:type="pct"/>
        <w:tblLook w:val="04A0" w:firstRow="1" w:lastRow="0" w:firstColumn="1" w:lastColumn="0" w:noHBand="0" w:noVBand="1"/>
      </w:tblPr>
      <w:tblGrid>
        <w:gridCol w:w="3240"/>
        <w:gridCol w:w="7560"/>
      </w:tblGrid>
      <w:tr w:rsidR="00094450" w:rsidRPr="007A15B8" w14:paraId="40AC885A" w14:textId="77777777" w:rsidTr="00E867A8">
        <w:tc>
          <w:tcPr>
            <w:tcW w:w="3240" w:type="dxa"/>
            <w:shd w:val="clear" w:color="auto" w:fill="auto"/>
          </w:tcPr>
          <w:p w14:paraId="56A412ED"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Company Name:</w:t>
            </w:r>
          </w:p>
        </w:tc>
        <w:tc>
          <w:tcPr>
            <w:tcW w:w="7560" w:type="dxa"/>
            <w:tcBorders>
              <w:bottom w:val="single" w:sz="4" w:space="0" w:color="auto"/>
            </w:tcBorders>
            <w:shd w:val="clear" w:color="auto" w:fill="auto"/>
          </w:tcPr>
          <w:p w14:paraId="6F76EE9A" w14:textId="3373D974" w:rsidR="00094450" w:rsidRPr="007A15B8" w:rsidRDefault="00DC06F0" w:rsidP="00184DE2">
            <w:pPr>
              <w:keepNext/>
              <w:keepLines/>
              <w:spacing w:line="276" w:lineRule="auto"/>
              <w:rPr>
                <w:rFonts w:ascii="Arial" w:hAnsi="Arial" w:cs="Arial"/>
                <w:sz w:val="20"/>
              </w:rPr>
            </w:pPr>
            <w:r>
              <w:rPr>
                <w:rFonts w:ascii="Arial" w:hAnsi="Arial" w:cs="Arial"/>
                <w:sz w:val="20"/>
              </w:rPr>
              <w:fldChar w:fldCharType="begin">
                <w:ffData>
                  <w:name w:val="Text1"/>
                  <w:enabled/>
                  <w:calcOnExit w:val="0"/>
                  <w:textInput/>
                </w:ffData>
              </w:fldChar>
            </w:r>
            <w:bookmarkStart w:id="0"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1" w:name="_GoBack"/>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bookmarkEnd w:id="1"/>
            <w:r>
              <w:rPr>
                <w:rFonts w:ascii="Arial" w:hAnsi="Arial" w:cs="Arial"/>
                <w:sz w:val="20"/>
              </w:rPr>
              <w:fldChar w:fldCharType="end"/>
            </w:r>
            <w:bookmarkEnd w:id="0"/>
          </w:p>
        </w:tc>
      </w:tr>
      <w:tr w:rsidR="00DC06F0" w:rsidRPr="007A15B8" w14:paraId="29EA835E" w14:textId="77777777" w:rsidTr="00E867A8">
        <w:tc>
          <w:tcPr>
            <w:tcW w:w="3240" w:type="dxa"/>
            <w:shd w:val="clear" w:color="auto" w:fill="auto"/>
          </w:tcPr>
          <w:p w14:paraId="35F7A8A8"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Company Address:</w:t>
            </w:r>
          </w:p>
        </w:tc>
        <w:tc>
          <w:tcPr>
            <w:tcW w:w="7560" w:type="dxa"/>
            <w:tcBorders>
              <w:bottom w:val="single" w:sz="4" w:space="0" w:color="auto"/>
            </w:tcBorders>
            <w:shd w:val="clear" w:color="auto" w:fill="auto"/>
          </w:tcPr>
          <w:p w14:paraId="790E0534" w14:textId="4F93ECB6" w:rsidR="00DC06F0" w:rsidRPr="007A15B8" w:rsidRDefault="00DC06F0" w:rsidP="00DC06F0">
            <w:pPr>
              <w:keepNext/>
              <w:keepLines/>
              <w:spacing w:line="276" w:lineRule="auto"/>
              <w:rPr>
                <w:rFonts w:ascii="Arial" w:hAnsi="Arial" w:cs="Arial"/>
                <w:sz w:val="20"/>
              </w:rPr>
            </w:pPr>
            <w:r w:rsidRPr="00565AF7">
              <w:rPr>
                <w:rFonts w:ascii="Arial" w:hAnsi="Arial" w:cs="Arial"/>
                <w:sz w:val="20"/>
              </w:rPr>
              <w:fldChar w:fldCharType="begin">
                <w:ffData>
                  <w:name w:val="Text1"/>
                  <w:enabled/>
                  <w:calcOnExit w:val="0"/>
                  <w:textInput/>
                </w:ffData>
              </w:fldChar>
            </w:r>
            <w:r w:rsidRPr="00565AF7">
              <w:rPr>
                <w:rFonts w:ascii="Arial" w:hAnsi="Arial" w:cs="Arial"/>
                <w:sz w:val="20"/>
              </w:rPr>
              <w:instrText xml:space="preserve"> FORMTEXT </w:instrText>
            </w:r>
            <w:r w:rsidRPr="00565AF7">
              <w:rPr>
                <w:rFonts w:ascii="Arial" w:hAnsi="Arial" w:cs="Arial"/>
                <w:sz w:val="20"/>
              </w:rPr>
            </w:r>
            <w:r w:rsidRPr="00565AF7">
              <w:rPr>
                <w:rFonts w:ascii="Arial" w:hAnsi="Arial" w:cs="Arial"/>
                <w:sz w:val="20"/>
              </w:rPr>
              <w:fldChar w:fldCharType="separate"/>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sz w:val="20"/>
              </w:rPr>
              <w:fldChar w:fldCharType="end"/>
            </w:r>
          </w:p>
        </w:tc>
      </w:tr>
      <w:tr w:rsidR="00DC06F0" w:rsidRPr="007A15B8" w14:paraId="67640F0B" w14:textId="77777777" w:rsidTr="00E867A8">
        <w:tc>
          <w:tcPr>
            <w:tcW w:w="3240" w:type="dxa"/>
            <w:shd w:val="clear" w:color="auto" w:fill="auto"/>
          </w:tcPr>
          <w:p w14:paraId="24BE8125"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Company’s Contact Person:</w:t>
            </w:r>
          </w:p>
        </w:tc>
        <w:tc>
          <w:tcPr>
            <w:tcW w:w="7560" w:type="dxa"/>
            <w:tcBorders>
              <w:bottom w:val="single" w:sz="4" w:space="0" w:color="auto"/>
            </w:tcBorders>
            <w:shd w:val="clear" w:color="auto" w:fill="auto"/>
          </w:tcPr>
          <w:p w14:paraId="3B6D33AC" w14:textId="78ECDE20" w:rsidR="00DC06F0" w:rsidRPr="007A15B8" w:rsidRDefault="00DC06F0" w:rsidP="00DC06F0">
            <w:pPr>
              <w:keepNext/>
              <w:keepLines/>
              <w:spacing w:line="276" w:lineRule="auto"/>
              <w:rPr>
                <w:rFonts w:ascii="Arial" w:hAnsi="Arial" w:cs="Arial"/>
                <w:sz w:val="20"/>
              </w:rPr>
            </w:pPr>
            <w:r w:rsidRPr="00565AF7">
              <w:rPr>
                <w:rFonts w:ascii="Arial" w:hAnsi="Arial" w:cs="Arial"/>
                <w:sz w:val="20"/>
              </w:rPr>
              <w:fldChar w:fldCharType="begin">
                <w:ffData>
                  <w:name w:val="Text1"/>
                  <w:enabled/>
                  <w:calcOnExit w:val="0"/>
                  <w:textInput/>
                </w:ffData>
              </w:fldChar>
            </w:r>
            <w:r w:rsidRPr="00565AF7">
              <w:rPr>
                <w:rFonts w:ascii="Arial" w:hAnsi="Arial" w:cs="Arial"/>
                <w:sz w:val="20"/>
              </w:rPr>
              <w:instrText xml:space="preserve"> FORMTEXT </w:instrText>
            </w:r>
            <w:r w:rsidRPr="00565AF7">
              <w:rPr>
                <w:rFonts w:ascii="Arial" w:hAnsi="Arial" w:cs="Arial"/>
                <w:sz w:val="20"/>
              </w:rPr>
            </w:r>
            <w:r w:rsidRPr="00565AF7">
              <w:rPr>
                <w:rFonts w:ascii="Arial" w:hAnsi="Arial" w:cs="Arial"/>
                <w:sz w:val="20"/>
              </w:rPr>
              <w:fldChar w:fldCharType="separate"/>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sz w:val="20"/>
              </w:rPr>
              <w:fldChar w:fldCharType="end"/>
            </w:r>
          </w:p>
        </w:tc>
      </w:tr>
      <w:tr w:rsidR="00DC06F0" w:rsidRPr="007A15B8" w14:paraId="3AAE5687" w14:textId="77777777" w:rsidTr="00E867A8">
        <w:tc>
          <w:tcPr>
            <w:tcW w:w="3240" w:type="dxa"/>
            <w:shd w:val="clear" w:color="auto" w:fill="auto"/>
          </w:tcPr>
          <w:p w14:paraId="04A216BB" w14:textId="77777777" w:rsidR="00DC06F0" w:rsidRPr="007A15B8" w:rsidRDefault="00DC06F0" w:rsidP="00DC06F0">
            <w:pPr>
              <w:keepNext/>
              <w:keepLines/>
              <w:spacing w:line="276" w:lineRule="auto"/>
              <w:ind w:left="360"/>
              <w:rPr>
                <w:rFonts w:ascii="Arial" w:hAnsi="Arial" w:cs="Arial"/>
                <w:sz w:val="20"/>
              </w:rPr>
            </w:pPr>
            <w:r w:rsidRPr="007A15B8">
              <w:rPr>
                <w:rFonts w:ascii="Arial" w:hAnsi="Arial" w:cs="Arial"/>
                <w:sz w:val="20"/>
              </w:rPr>
              <w:t>Contact Email</w:t>
            </w:r>
          </w:p>
        </w:tc>
        <w:tc>
          <w:tcPr>
            <w:tcW w:w="7560" w:type="dxa"/>
            <w:tcBorders>
              <w:top w:val="single" w:sz="4" w:space="0" w:color="auto"/>
              <w:bottom w:val="single" w:sz="4" w:space="0" w:color="auto"/>
            </w:tcBorders>
            <w:shd w:val="clear" w:color="auto" w:fill="auto"/>
          </w:tcPr>
          <w:p w14:paraId="594EAF77" w14:textId="321273ED" w:rsidR="00DC06F0" w:rsidRPr="007A15B8" w:rsidRDefault="00DC06F0" w:rsidP="00DC06F0">
            <w:pPr>
              <w:keepNext/>
              <w:keepLines/>
              <w:spacing w:line="276" w:lineRule="auto"/>
              <w:rPr>
                <w:rFonts w:ascii="Arial" w:hAnsi="Arial" w:cs="Arial"/>
                <w:sz w:val="20"/>
              </w:rPr>
            </w:pPr>
            <w:r w:rsidRPr="00565AF7">
              <w:rPr>
                <w:rFonts w:ascii="Arial" w:hAnsi="Arial" w:cs="Arial"/>
                <w:sz w:val="20"/>
              </w:rPr>
              <w:fldChar w:fldCharType="begin">
                <w:ffData>
                  <w:name w:val="Text1"/>
                  <w:enabled/>
                  <w:calcOnExit w:val="0"/>
                  <w:textInput/>
                </w:ffData>
              </w:fldChar>
            </w:r>
            <w:r w:rsidRPr="00565AF7">
              <w:rPr>
                <w:rFonts w:ascii="Arial" w:hAnsi="Arial" w:cs="Arial"/>
                <w:sz w:val="20"/>
              </w:rPr>
              <w:instrText xml:space="preserve"> FORMTEXT </w:instrText>
            </w:r>
            <w:r w:rsidRPr="00565AF7">
              <w:rPr>
                <w:rFonts w:ascii="Arial" w:hAnsi="Arial" w:cs="Arial"/>
                <w:sz w:val="20"/>
              </w:rPr>
            </w:r>
            <w:r w:rsidRPr="00565AF7">
              <w:rPr>
                <w:rFonts w:ascii="Arial" w:hAnsi="Arial" w:cs="Arial"/>
                <w:sz w:val="20"/>
              </w:rPr>
              <w:fldChar w:fldCharType="separate"/>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sz w:val="20"/>
              </w:rPr>
              <w:fldChar w:fldCharType="end"/>
            </w:r>
          </w:p>
        </w:tc>
      </w:tr>
      <w:tr w:rsidR="00DC06F0" w:rsidRPr="007A15B8" w14:paraId="706A1D4E" w14:textId="77777777" w:rsidTr="00E867A8">
        <w:tc>
          <w:tcPr>
            <w:tcW w:w="3240" w:type="dxa"/>
            <w:shd w:val="clear" w:color="auto" w:fill="auto"/>
          </w:tcPr>
          <w:p w14:paraId="4D3A3AE8" w14:textId="77777777" w:rsidR="00DC06F0" w:rsidRPr="007A15B8" w:rsidRDefault="00DC06F0" w:rsidP="00DC06F0">
            <w:pPr>
              <w:keepNext/>
              <w:keepLines/>
              <w:spacing w:line="276" w:lineRule="auto"/>
              <w:ind w:left="360"/>
              <w:rPr>
                <w:rFonts w:ascii="Arial" w:hAnsi="Arial" w:cs="Arial"/>
                <w:sz w:val="20"/>
              </w:rPr>
            </w:pPr>
            <w:r w:rsidRPr="007A15B8">
              <w:rPr>
                <w:rFonts w:ascii="Arial" w:hAnsi="Arial" w:cs="Arial"/>
                <w:sz w:val="20"/>
              </w:rPr>
              <w:t>Contact Phone</w:t>
            </w:r>
          </w:p>
        </w:tc>
        <w:tc>
          <w:tcPr>
            <w:tcW w:w="7560" w:type="dxa"/>
            <w:tcBorders>
              <w:top w:val="single" w:sz="4" w:space="0" w:color="auto"/>
              <w:bottom w:val="single" w:sz="4" w:space="0" w:color="auto"/>
            </w:tcBorders>
            <w:shd w:val="clear" w:color="auto" w:fill="auto"/>
          </w:tcPr>
          <w:p w14:paraId="4DF2A328" w14:textId="08F62025" w:rsidR="00DC06F0" w:rsidRPr="007A15B8" w:rsidRDefault="00DC06F0" w:rsidP="00DC06F0">
            <w:pPr>
              <w:keepNext/>
              <w:keepLines/>
              <w:spacing w:line="276" w:lineRule="auto"/>
              <w:rPr>
                <w:rFonts w:ascii="Arial" w:hAnsi="Arial" w:cs="Arial"/>
                <w:sz w:val="20"/>
              </w:rPr>
            </w:pPr>
            <w:r w:rsidRPr="00565AF7">
              <w:rPr>
                <w:rFonts w:ascii="Arial" w:hAnsi="Arial" w:cs="Arial"/>
                <w:sz w:val="20"/>
              </w:rPr>
              <w:fldChar w:fldCharType="begin">
                <w:ffData>
                  <w:name w:val="Text1"/>
                  <w:enabled/>
                  <w:calcOnExit w:val="0"/>
                  <w:textInput/>
                </w:ffData>
              </w:fldChar>
            </w:r>
            <w:r w:rsidRPr="00565AF7">
              <w:rPr>
                <w:rFonts w:ascii="Arial" w:hAnsi="Arial" w:cs="Arial"/>
                <w:sz w:val="20"/>
              </w:rPr>
              <w:instrText xml:space="preserve"> FORMTEXT </w:instrText>
            </w:r>
            <w:r w:rsidRPr="00565AF7">
              <w:rPr>
                <w:rFonts w:ascii="Arial" w:hAnsi="Arial" w:cs="Arial"/>
                <w:sz w:val="20"/>
              </w:rPr>
            </w:r>
            <w:r w:rsidRPr="00565AF7">
              <w:rPr>
                <w:rFonts w:ascii="Arial" w:hAnsi="Arial" w:cs="Arial"/>
                <w:sz w:val="20"/>
              </w:rPr>
              <w:fldChar w:fldCharType="separate"/>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noProof/>
                <w:sz w:val="20"/>
              </w:rPr>
              <w:t> </w:t>
            </w:r>
            <w:r w:rsidRPr="00565AF7">
              <w:rPr>
                <w:rFonts w:ascii="Arial" w:hAnsi="Arial" w:cs="Arial"/>
                <w:sz w:val="20"/>
              </w:rPr>
              <w:fldChar w:fldCharType="end"/>
            </w:r>
          </w:p>
        </w:tc>
      </w:tr>
    </w:tbl>
    <w:p w14:paraId="31F32921" w14:textId="77777777" w:rsidR="00094450" w:rsidRPr="007A15B8" w:rsidRDefault="00094450" w:rsidP="00184DE2">
      <w:pPr>
        <w:keepNext/>
        <w:keepLines/>
        <w:spacing w:line="276" w:lineRule="auto"/>
        <w:rPr>
          <w:rFonts w:ascii="Arial" w:hAnsi="Arial" w:cs="Arial"/>
          <w:sz w:val="20"/>
        </w:rPr>
      </w:pPr>
    </w:p>
    <w:p w14:paraId="587DB120"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 xml:space="preserve">Acknowledgment of Addendums </w:t>
      </w:r>
    </w:p>
    <w:p w14:paraId="6901062B" w14:textId="653BE522" w:rsidR="00094450" w:rsidRPr="007A15B8" w:rsidRDefault="00094450" w:rsidP="00184DE2">
      <w:pPr>
        <w:keepNext/>
        <w:keepLines/>
        <w:spacing w:line="276" w:lineRule="auto"/>
        <w:rPr>
          <w:rFonts w:ascii="Arial" w:hAnsi="Arial" w:cs="Arial"/>
          <w:sz w:val="20"/>
        </w:rPr>
      </w:pPr>
      <w:r w:rsidRPr="007A15B8">
        <w:rPr>
          <w:rFonts w:ascii="Arial" w:hAnsi="Arial" w:cs="Arial"/>
          <w:sz w:val="20"/>
        </w:rPr>
        <w:t>We acknowledge receipt of ___</w:t>
      </w:r>
      <w:r w:rsidR="00DC06F0">
        <w:rPr>
          <w:rFonts w:ascii="Arial" w:hAnsi="Arial" w:cs="Arial"/>
          <w:sz w:val="20"/>
        </w:rPr>
        <w:fldChar w:fldCharType="begin">
          <w:ffData>
            <w:name w:val="Text1"/>
            <w:enabled/>
            <w:calcOnExit w:val="0"/>
            <w:textInput/>
          </w:ffData>
        </w:fldChar>
      </w:r>
      <w:r w:rsidR="00DC06F0">
        <w:rPr>
          <w:rFonts w:ascii="Arial" w:hAnsi="Arial" w:cs="Arial"/>
          <w:sz w:val="20"/>
        </w:rPr>
        <w:instrText xml:space="preserve"> FORMTEXT </w:instrText>
      </w:r>
      <w:r w:rsidR="00DC06F0">
        <w:rPr>
          <w:rFonts w:ascii="Arial" w:hAnsi="Arial" w:cs="Arial"/>
          <w:sz w:val="20"/>
        </w:rPr>
      </w:r>
      <w:r w:rsidR="00DC06F0">
        <w:rPr>
          <w:rFonts w:ascii="Arial" w:hAnsi="Arial" w:cs="Arial"/>
          <w:sz w:val="20"/>
        </w:rPr>
        <w:fldChar w:fldCharType="separate"/>
      </w:r>
      <w:r w:rsidR="00DC06F0">
        <w:rPr>
          <w:rFonts w:ascii="Arial" w:hAnsi="Arial" w:cs="Arial"/>
          <w:noProof/>
          <w:sz w:val="20"/>
        </w:rPr>
        <w:t> </w:t>
      </w:r>
      <w:r w:rsidR="00DC06F0">
        <w:rPr>
          <w:rFonts w:ascii="Arial" w:hAnsi="Arial" w:cs="Arial"/>
          <w:noProof/>
          <w:sz w:val="20"/>
        </w:rPr>
        <w:t> </w:t>
      </w:r>
      <w:r w:rsidR="00DC06F0">
        <w:rPr>
          <w:rFonts w:ascii="Arial" w:hAnsi="Arial" w:cs="Arial"/>
          <w:noProof/>
          <w:sz w:val="20"/>
        </w:rPr>
        <w:t> </w:t>
      </w:r>
      <w:r w:rsidR="00DC06F0">
        <w:rPr>
          <w:rFonts w:ascii="Arial" w:hAnsi="Arial" w:cs="Arial"/>
          <w:noProof/>
          <w:sz w:val="20"/>
        </w:rPr>
        <w:t> </w:t>
      </w:r>
      <w:r w:rsidR="00DC06F0">
        <w:rPr>
          <w:rFonts w:ascii="Arial" w:hAnsi="Arial" w:cs="Arial"/>
          <w:noProof/>
          <w:sz w:val="20"/>
        </w:rPr>
        <w:t> </w:t>
      </w:r>
      <w:r w:rsidR="00DC06F0">
        <w:rPr>
          <w:rFonts w:ascii="Arial" w:hAnsi="Arial" w:cs="Arial"/>
          <w:sz w:val="20"/>
        </w:rPr>
        <w:fldChar w:fldCharType="end"/>
      </w:r>
      <w:r w:rsidRPr="007A15B8">
        <w:rPr>
          <w:rFonts w:ascii="Arial" w:hAnsi="Arial" w:cs="Arial"/>
          <w:sz w:val="20"/>
        </w:rPr>
        <w:t>____ addendums; and agree that the addendum/addenda form part of the RFT. I am aware that failure to acknowledge the correct amount of Addendum(s) may result in the disqualification of my Bid, at NDHC’s sole discretion.</w:t>
      </w:r>
    </w:p>
    <w:p w14:paraId="67568EE3" w14:textId="77777777" w:rsidR="00094450" w:rsidRPr="007A15B8" w:rsidRDefault="00094450" w:rsidP="00184DE2">
      <w:pPr>
        <w:keepNext/>
        <w:keepLines/>
        <w:spacing w:line="276" w:lineRule="auto"/>
        <w:rPr>
          <w:rFonts w:ascii="Arial" w:hAnsi="Arial" w:cs="Arial"/>
          <w:sz w:val="20"/>
        </w:rPr>
      </w:pPr>
    </w:p>
    <w:p w14:paraId="7EB4908C" w14:textId="77777777" w:rsidR="00094450" w:rsidRPr="007A15B8" w:rsidRDefault="00094450" w:rsidP="00184DE2">
      <w:pPr>
        <w:keepNext/>
        <w:keepLines/>
        <w:spacing w:line="276" w:lineRule="auto"/>
        <w:rPr>
          <w:rFonts w:ascii="Arial" w:hAnsi="Arial" w:cs="Arial"/>
          <w:b/>
          <w:sz w:val="20"/>
        </w:rPr>
      </w:pPr>
      <w:r w:rsidRPr="007A15B8">
        <w:rPr>
          <w:rFonts w:ascii="Arial" w:hAnsi="Arial" w:cs="Arial"/>
          <w:b/>
          <w:sz w:val="20"/>
        </w:rPr>
        <w:t>Bidder's Declaration</w:t>
      </w:r>
    </w:p>
    <w:p w14:paraId="701A5540" w14:textId="77777777" w:rsidR="00094450" w:rsidRPr="007A15B8" w:rsidRDefault="00094450" w:rsidP="00184DE2">
      <w:pPr>
        <w:keepNext/>
        <w:keepLines/>
        <w:spacing w:line="276" w:lineRule="auto"/>
        <w:rPr>
          <w:rFonts w:ascii="Arial" w:hAnsi="Arial" w:cs="Arial"/>
          <w:sz w:val="20"/>
        </w:rPr>
      </w:pPr>
      <w:r w:rsidRPr="007A15B8">
        <w:rPr>
          <w:rFonts w:ascii="Arial" w:hAnsi="Arial" w:cs="Arial"/>
          <w:sz w:val="20"/>
        </w:rPr>
        <w:t xml:space="preserve">Please initial beside each statement with which you agree. For NDHC's purpose, only those Bidders who have accepted (initialed) each statement of the Bidder's Declaration </w:t>
      </w:r>
      <w:proofErr w:type="gramStart"/>
      <w:r w:rsidRPr="007A15B8">
        <w:rPr>
          <w:rFonts w:ascii="Arial" w:hAnsi="Arial" w:cs="Arial"/>
          <w:sz w:val="20"/>
        </w:rPr>
        <w:t>will be considered</w:t>
      </w:r>
      <w:proofErr w:type="gramEnd"/>
      <w:r w:rsidRPr="007A15B8">
        <w:rPr>
          <w:rFonts w:ascii="Arial" w:hAnsi="Arial" w:cs="Arial"/>
          <w:sz w:val="20"/>
        </w:rPr>
        <w:t>; failure to agree to any statement will disqualify your Bid.</w:t>
      </w:r>
    </w:p>
    <w:p w14:paraId="3D4564F9" w14:textId="77777777" w:rsidR="00094450" w:rsidRPr="007A15B8" w:rsidRDefault="00094450" w:rsidP="00184DE2">
      <w:pPr>
        <w:keepNext/>
        <w:keepLines/>
        <w:spacing w:line="276" w:lineRule="auto"/>
        <w:rPr>
          <w:rFonts w:ascii="Arial" w:hAnsi="Arial" w:cs="Arial"/>
          <w:sz w:val="20"/>
        </w:rPr>
      </w:pPr>
    </w:p>
    <w:tbl>
      <w:tblPr>
        <w:tblpPr w:leftFromText="180" w:rightFromText="180" w:vertAnchor="text" w:tblpY="1"/>
        <w:tblOverlap w:val="never"/>
        <w:tblW w:w="5000" w:type="pct"/>
        <w:tblLook w:val="04A0" w:firstRow="1" w:lastRow="0" w:firstColumn="1" w:lastColumn="0" w:noHBand="0" w:noVBand="1"/>
      </w:tblPr>
      <w:tblGrid>
        <w:gridCol w:w="816"/>
        <w:gridCol w:w="9984"/>
      </w:tblGrid>
      <w:tr w:rsidR="00DC06F0" w:rsidRPr="007A15B8" w14:paraId="1B042B0A" w14:textId="77777777" w:rsidTr="00DC06F0">
        <w:tc>
          <w:tcPr>
            <w:tcW w:w="816" w:type="dxa"/>
            <w:tcBorders>
              <w:bottom w:val="single" w:sz="4" w:space="0" w:color="auto"/>
            </w:tcBorders>
            <w:shd w:val="clear" w:color="auto" w:fill="D9D9D9" w:themeFill="background1" w:themeFillShade="D9"/>
            <w:vAlign w:val="bottom"/>
          </w:tcPr>
          <w:p w14:paraId="2A3F6D84" w14:textId="5990EC9A"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5E591840"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have read, reviewed and understand all terms and conditions outlined in this RFT, its Appendices, any applicable Addenda, and NDHC’s Purchasing Policy #CORP-01.</w:t>
            </w:r>
          </w:p>
        </w:tc>
      </w:tr>
      <w:tr w:rsidR="00DC06F0" w:rsidRPr="007A15B8" w14:paraId="65112652" w14:textId="77777777" w:rsidTr="00DC06F0">
        <w:tc>
          <w:tcPr>
            <w:tcW w:w="816" w:type="dxa"/>
            <w:tcBorders>
              <w:bottom w:val="single" w:sz="4" w:space="0" w:color="auto"/>
            </w:tcBorders>
            <w:shd w:val="clear" w:color="auto" w:fill="auto"/>
            <w:vAlign w:val="bottom"/>
          </w:tcPr>
          <w:p w14:paraId="09F3E5AB" w14:textId="27D1BF37"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6CBE8C16"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agree to </w:t>
            </w:r>
            <w:proofErr w:type="gramStart"/>
            <w:r w:rsidRPr="007A15B8">
              <w:rPr>
                <w:rFonts w:ascii="Arial" w:hAnsi="Arial" w:cs="Arial"/>
                <w:sz w:val="20"/>
              </w:rPr>
              <w:t>be bound</w:t>
            </w:r>
            <w:proofErr w:type="gramEnd"/>
            <w:r w:rsidRPr="007A15B8">
              <w:rPr>
                <w:rFonts w:ascii="Arial" w:hAnsi="Arial" w:cs="Arial"/>
                <w:sz w:val="20"/>
              </w:rPr>
              <w:t xml:space="preserve"> by the terms and conditions contained in the RFT, its Appendices, any applicable Addenda, and NDHC’s Purchasing Policy #CORP-01.</w:t>
            </w:r>
          </w:p>
        </w:tc>
      </w:tr>
      <w:tr w:rsidR="00DC06F0" w:rsidRPr="007A15B8" w14:paraId="3A39134A" w14:textId="77777777" w:rsidTr="00DC06F0">
        <w:tc>
          <w:tcPr>
            <w:tcW w:w="816" w:type="dxa"/>
            <w:tcBorders>
              <w:top w:val="single" w:sz="4" w:space="0" w:color="auto"/>
              <w:bottom w:val="single" w:sz="4" w:space="0" w:color="auto"/>
            </w:tcBorders>
            <w:shd w:val="clear" w:color="auto" w:fill="D9D9D9" w:themeFill="background1" w:themeFillShade="D9"/>
            <w:vAlign w:val="bottom"/>
          </w:tcPr>
          <w:p w14:paraId="5DF7FB38" w14:textId="34A170B5"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0D6D6E9C"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agree to provide all goods and/or services outlined in this RFT, its Appendices, and/or any Addendum, including but not limited to the Work, Pricing and other specifications, within the terms and conditions as defined herein.</w:t>
            </w:r>
          </w:p>
        </w:tc>
      </w:tr>
      <w:tr w:rsidR="00DC06F0" w:rsidRPr="007A15B8" w14:paraId="40E85715" w14:textId="77777777" w:rsidTr="00DC06F0">
        <w:tc>
          <w:tcPr>
            <w:tcW w:w="816" w:type="dxa"/>
            <w:tcBorders>
              <w:top w:val="single" w:sz="4" w:space="0" w:color="auto"/>
              <w:bottom w:val="single" w:sz="4" w:space="0" w:color="auto"/>
            </w:tcBorders>
            <w:shd w:val="clear" w:color="auto" w:fill="auto"/>
            <w:vAlign w:val="bottom"/>
          </w:tcPr>
          <w:p w14:paraId="3AA5D5B3" w14:textId="306D8D6C"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07040960"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the Bid submitted has been made entirely in accordance with the terms and conditions outlined in this RFT, the Appendices, any applicable Addenda, and NDHC’s Purchasing Policy #CORP-01.</w:t>
            </w:r>
          </w:p>
        </w:tc>
      </w:tr>
      <w:tr w:rsidR="00DC06F0" w:rsidRPr="007A15B8" w14:paraId="12E04B3C" w14:textId="77777777" w:rsidTr="00DC06F0">
        <w:tc>
          <w:tcPr>
            <w:tcW w:w="816" w:type="dxa"/>
            <w:tcBorders>
              <w:top w:val="single" w:sz="4" w:space="0" w:color="auto"/>
              <w:bottom w:val="single" w:sz="4" w:space="0" w:color="auto"/>
            </w:tcBorders>
            <w:shd w:val="clear" w:color="auto" w:fill="D9D9D9" w:themeFill="background1" w:themeFillShade="D9"/>
            <w:vAlign w:val="bottom"/>
          </w:tcPr>
          <w:p w14:paraId="29382525" w14:textId="75D72E84"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69F5B9A8"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declare that any potential and/or actual conflict of interest </w:t>
            </w:r>
            <w:proofErr w:type="gramStart"/>
            <w:r w:rsidRPr="007A15B8">
              <w:rPr>
                <w:rFonts w:ascii="Arial" w:hAnsi="Arial" w:cs="Arial"/>
                <w:sz w:val="20"/>
              </w:rPr>
              <w:t>has been disclosed</w:t>
            </w:r>
            <w:proofErr w:type="gramEnd"/>
            <w:r w:rsidRPr="007A15B8">
              <w:rPr>
                <w:rFonts w:ascii="Arial" w:hAnsi="Arial" w:cs="Arial"/>
                <w:sz w:val="20"/>
              </w:rPr>
              <w:t xml:space="preserve"> to NDHC.</w:t>
            </w:r>
          </w:p>
        </w:tc>
      </w:tr>
      <w:tr w:rsidR="00DC06F0" w:rsidRPr="007A15B8" w14:paraId="543DD886" w14:textId="77777777" w:rsidTr="00DC06F0">
        <w:tc>
          <w:tcPr>
            <w:tcW w:w="816" w:type="dxa"/>
            <w:tcBorders>
              <w:top w:val="single" w:sz="4" w:space="0" w:color="auto"/>
              <w:bottom w:val="single" w:sz="4" w:space="0" w:color="auto"/>
            </w:tcBorders>
            <w:shd w:val="clear" w:color="auto" w:fill="auto"/>
            <w:vAlign w:val="bottom"/>
          </w:tcPr>
          <w:p w14:paraId="41B2F12C" w14:textId="5B206654"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08DAFD8E"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this Bid was submitted by a Bidder with the capacity to contract (not a minor and of sound mind)</w:t>
            </w:r>
          </w:p>
        </w:tc>
      </w:tr>
      <w:tr w:rsidR="00DC06F0" w:rsidRPr="007A15B8" w14:paraId="12D6F0B1" w14:textId="77777777" w:rsidTr="00DC06F0">
        <w:tc>
          <w:tcPr>
            <w:tcW w:w="816" w:type="dxa"/>
            <w:tcBorders>
              <w:top w:val="single" w:sz="4" w:space="0" w:color="auto"/>
              <w:bottom w:val="single" w:sz="4" w:space="0" w:color="auto"/>
            </w:tcBorders>
            <w:shd w:val="clear" w:color="auto" w:fill="D9D9D9" w:themeFill="background1" w:themeFillShade="D9"/>
            <w:vAlign w:val="bottom"/>
          </w:tcPr>
          <w:p w14:paraId="63A85F66" w14:textId="05027F68"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4D60BA46"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this Bid was submitted by a Bidder (and all Participating Entities) who is not an Opposing Party in a legal action against NDHC.</w:t>
            </w:r>
          </w:p>
        </w:tc>
      </w:tr>
      <w:tr w:rsidR="00DC06F0" w:rsidRPr="007A15B8" w14:paraId="60FFB605" w14:textId="77777777" w:rsidTr="00DC06F0">
        <w:tc>
          <w:tcPr>
            <w:tcW w:w="816" w:type="dxa"/>
            <w:tcBorders>
              <w:top w:val="single" w:sz="4" w:space="0" w:color="auto"/>
              <w:bottom w:val="single" w:sz="4" w:space="0" w:color="auto"/>
            </w:tcBorders>
            <w:shd w:val="clear" w:color="auto" w:fill="auto"/>
            <w:vAlign w:val="bottom"/>
          </w:tcPr>
          <w:p w14:paraId="5ADC60EF" w14:textId="4BDE78EB"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537F9839"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declare that this Bid </w:t>
            </w:r>
            <w:proofErr w:type="gramStart"/>
            <w:r w:rsidRPr="007A15B8">
              <w:rPr>
                <w:rFonts w:ascii="Arial" w:hAnsi="Arial" w:cs="Arial"/>
                <w:sz w:val="20"/>
              </w:rPr>
              <w:t>is made</w:t>
            </w:r>
            <w:proofErr w:type="gramEnd"/>
            <w:r w:rsidRPr="007A15B8">
              <w:rPr>
                <w:rFonts w:ascii="Arial" w:hAnsi="Arial" w:cs="Arial"/>
                <w:sz w:val="20"/>
              </w:rPr>
              <w:t xml:space="preserve"> without collusion, connection, knowledge, comparison of figures or arrangement with any other Company, firm or persons making a submission and is in all respects fair and without collusion for fraud.</w:t>
            </w:r>
          </w:p>
        </w:tc>
      </w:tr>
      <w:tr w:rsidR="00DC06F0" w:rsidRPr="007A15B8" w14:paraId="66372F46" w14:textId="77777777" w:rsidTr="00DC06F0">
        <w:tc>
          <w:tcPr>
            <w:tcW w:w="816" w:type="dxa"/>
            <w:tcBorders>
              <w:top w:val="single" w:sz="4" w:space="0" w:color="auto"/>
              <w:bottom w:val="single" w:sz="4" w:space="0" w:color="auto"/>
            </w:tcBorders>
            <w:shd w:val="clear" w:color="auto" w:fill="D9D9D9" w:themeFill="background1" w:themeFillShade="D9"/>
            <w:vAlign w:val="bottom"/>
          </w:tcPr>
          <w:p w14:paraId="4CF6CC8F" w14:textId="30D1BBCB"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3312759F"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the undersigned is empowered by the Bidder to negotiate all matters with NDHC's representatives relative to this Bid and any future Contract, and the person named below has the authority to submit this Bid on behalf of the Corporation, Company, Company, or Partnership.</w:t>
            </w:r>
          </w:p>
        </w:tc>
      </w:tr>
      <w:tr w:rsidR="00DC06F0" w:rsidRPr="007A15B8" w14:paraId="30464696" w14:textId="77777777" w:rsidTr="00DC06F0">
        <w:tc>
          <w:tcPr>
            <w:tcW w:w="816" w:type="dxa"/>
            <w:tcBorders>
              <w:bottom w:val="single" w:sz="4" w:space="0" w:color="auto"/>
            </w:tcBorders>
            <w:shd w:val="clear" w:color="auto" w:fill="auto"/>
            <w:vAlign w:val="bottom"/>
          </w:tcPr>
          <w:p w14:paraId="6E1D7A73" w14:textId="791E2E37"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7BEF8ECD"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no persons associated with the Bid have initiated communication about this RFT after it was issued and before the Closing Date or before one or more contracts are entered in respect of the Work, which is its subject, with any member of the NDHC Board, NDHC Staff, and/or the media.</w:t>
            </w:r>
          </w:p>
        </w:tc>
      </w:tr>
      <w:tr w:rsidR="00DC06F0" w:rsidRPr="007A15B8" w14:paraId="33AF80F9" w14:textId="77777777" w:rsidTr="00DC06F0">
        <w:tc>
          <w:tcPr>
            <w:tcW w:w="816" w:type="dxa"/>
            <w:tcBorders>
              <w:bottom w:val="single" w:sz="4" w:space="0" w:color="auto"/>
            </w:tcBorders>
            <w:shd w:val="clear" w:color="auto" w:fill="D9D9D9" w:themeFill="background1" w:themeFillShade="D9"/>
            <w:vAlign w:val="bottom"/>
          </w:tcPr>
          <w:p w14:paraId="130EA291" w14:textId="15DFDB29"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337F3F63"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declare that no person associated with the Bid </w:t>
            </w:r>
            <w:proofErr w:type="gramStart"/>
            <w:r w:rsidRPr="007A15B8">
              <w:rPr>
                <w:rFonts w:ascii="Arial" w:hAnsi="Arial" w:cs="Arial"/>
                <w:sz w:val="20"/>
              </w:rPr>
              <w:t>has been convicted</w:t>
            </w:r>
            <w:proofErr w:type="gramEnd"/>
            <w:r w:rsidRPr="007A15B8">
              <w:rPr>
                <w:rFonts w:ascii="Arial" w:hAnsi="Arial" w:cs="Arial"/>
                <w:sz w:val="20"/>
              </w:rPr>
              <w:t xml:space="preserve"> of a criminal offence, including but not limited to fraud or theft.</w:t>
            </w:r>
          </w:p>
        </w:tc>
      </w:tr>
      <w:tr w:rsidR="00DC06F0" w:rsidRPr="007A15B8" w14:paraId="1A237971" w14:textId="77777777" w:rsidTr="00DC06F0">
        <w:tc>
          <w:tcPr>
            <w:tcW w:w="816" w:type="dxa"/>
            <w:tcBorders>
              <w:bottom w:val="single" w:sz="4" w:space="0" w:color="auto"/>
            </w:tcBorders>
            <w:shd w:val="clear" w:color="auto" w:fill="auto"/>
            <w:vAlign w:val="bottom"/>
          </w:tcPr>
          <w:p w14:paraId="6EF39949" w14:textId="47E76C04"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auto"/>
          </w:tcPr>
          <w:p w14:paraId="124C74A4" w14:textId="77777777" w:rsidR="00DC06F0" w:rsidRPr="007A15B8" w:rsidRDefault="00DC06F0" w:rsidP="00DC06F0">
            <w:pPr>
              <w:keepNext/>
              <w:keepLines/>
              <w:spacing w:line="276" w:lineRule="auto"/>
              <w:rPr>
                <w:rFonts w:ascii="Arial" w:hAnsi="Arial" w:cs="Arial"/>
                <w:sz w:val="20"/>
              </w:rPr>
            </w:pPr>
            <w:proofErr w:type="gramStart"/>
            <w:r w:rsidRPr="007A15B8">
              <w:rPr>
                <w:rFonts w:ascii="Arial" w:hAnsi="Arial" w:cs="Arial"/>
                <w:sz w:val="20"/>
              </w:rPr>
              <w:t>I/WE declare that no person associated with the Bid has been convicted of any quasi-criminal offence pursuant to applicable legislation or regulations including but not limited to the Occupational Health and Safety Act, as amended, where the circumstances of that conviction demonstrate a disregard on the part of the Bidder for the health and safety of its workers, NDHC employees, or the general public.</w:t>
            </w:r>
            <w:proofErr w:type="gramEnd"/>
          </w:p>
        </w:tc>
      </w:tr>
      <w:tr w:rsidR="00DC06F0" w:rsidRPr="007A15B8" w14:paraId="624769CE" w14:textId="77777777" w:rsidTr="00DC06F0">
        <w:tc>
          <w:tcPr>
            <w:tcW w:w="816" w:type="dxa"/>
            <w:tcBorders>
              <w:top w:val="single" w:sz="4" w:space="0" w:color="auto"/>
              <w:bottom w:val="single" w:sz="4" w:space="0" w:color="auto"/>
            </w:tcBorders>
            <w:shd w:val="clear" w:color="auto" w:fill="D9D9D9" w:themeFill="background1" w:themeFillShade="D9"/>
            <w:vAlign w:val="bottom"/>
          </w:tcPr>
          <w:p w14:paraId="5DF6B0ED" w14:textId="1427B12B"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shd w:val="clear" w:color="auto" w:fill="D9D9D9" w:themeFill="background1" w:themeFillShade="D9"/>
          </w:tcPr>
          <w:p w14:paraId="5BEE5BDF"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declare that no person associated with the Bid has committed professional misconduct, acts, or omissions that adversely reflect on the commercial integrity of the Bidder.</w:t>
            </w:r>
          </w:p>
        </w:tc>
      </w:tr>
      <w:tr w:rsidR="00DC06F0" w:rsidRPr="007A15B8" w14:paraId="1619FA45" w14:textId="77777777" w:rsidTr="00DC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auto"/>
            <w:vAlign w:val="bottom"/>
          </w:tcPr>
          <w:p w14:paraId="68B2DDF9" w14:textId="51C47EAF"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tcBorders>
              <w:top w:val="nil"/>
              <w:left w:val="nil"/>
              <w:bottom w:val="nil"/>
              <w:right w:val="nil"/>
            </w:tcBorders>
            <w:shd w:val="clear" w:color="auto" w:fill="auto"/>
          </w:tcPr>
          <w:p w14:paraId="30FA8701"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declare that if any future Contract is to </w:t>
            </w:r>
            <w:proofErr w:type="gramStart"/>
            <w:r w:rsidRPr="007A15B8">
              <w:rPr>
                <w:rFonts w:ascii="Arial" w:hAnsi="Arial" w:cs="Arial"/>
                <w:sz w:val="20"/>
              </w:rPr>
              <w:t>be negotiated</w:t>
            </w:r>
            <w:proofErr w:type="gramEnd"/>
            <w:r w:rsidRPr="007A15B8">
              <w:rPr>
                <w:rFonts w:ascii="Arial" w:hAnsi="Arial" w:cs="Arial"/>
                <w:sz w:val="20"/>
              </w:rPr>
              <w:t xml:space="preserve"> with NDHC regarding the subject matter herein, the negotiations and the Contract shall be governed, construed and enforced under the laws of the Province of Ontario and the federal laws of Canada.</w:t>
            </w:r>
          </w:p>
        </w:tc>
      </w:tr>
      <w:tr w:rsidR="00DC06F0" w:rsidRPr="007A15B8" w14:paraId="5FED45DD" w14:textId="77777777" w:rsidTr="00DC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D9D9D9" w:themeFill="background1" w:themeFillShade="D9"/>
            <w:vAlign w:val="bottom"/>
          </w:tcPr>
          <w:p w14:paraId="7DA2F8C9" w14:textId="7A3CE506"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tcBorders>
              <w:top w:val="nil"/>
              <w:left w:val="nil"/>
              <w:bottom w:val="nil"/>
              <w:right w:val="nil"/>
            </w:tcBorders>
            <w:shd w:val="clear" w:color="auto" w:fill="D9D9D9" w:themeFill="background1" w:themeFillShade="D9"/>
          </w:tcPr>
          <w:p w14:paraId="702F4169"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including Non-Resident Bidders, shall comply with all Federal, Provincial (Ontario) and Municipal Laws, Acts, Ordinances, regulations, and By-Laws, which in any way pertain to the Work outlined in this RFT or to the employee of the Bidder.</w:t>
            </w:r>
          </w:p>
        </w:tc>
      </w:tr>
      <w:tr w:rsidR="00DC06F0" w:rsidRPr="007A15B8" w14:paraId="08BD7783" w14:textId="77777777" w:rsidTr="00DC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nil"/>
              <w:left w:val="nil"/>
              <w:bottom w:val="single" w:sz="4" w:space="0" w:color="auto"/>
              <w:right w:val="nil"/>
            </w:tcBorders>
            <w:shd w:val="clear" w:color="auto" w:fill="auto"/>
            <w:vAlign w:val="bottom"/>
          </w:tcPr>
          <w:p w14:paraId="2C9E1EB4" w14:textId="0D2B1523"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tcBorders>
              <w:top w:val="nil"/>
              <w:left w:val="nil"/>
              <w:bottom w:val="nil"/>
              <w:right w:val="nil"/>
            </w:tcBorders>
            <w:shd w:val="clear" w:color="auto" w:fill="auto"/>
          </w:tcPr>
          <w:p w14:paraId="490CBD0D"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 xml:space="preserve">I/We, including Non-Resident Bidders, shall charge applicable </w:t>
            </w:r>
            <w:proofErr w:type="spellStart"/>
            <w:r w:rsidRPr="007A15B8">
              <w:rPr>
                <w:rFonts w:ascii="Arial" w:hAnsi="Arial" w:cs="Arial"/>
                <w:sz w:val="20"/>
              </w:rPr>
              <w:t>HST</w:t>
            </w:r>
            <w:proofErr w:type="spellEnd"/>
            <w:r w:rsidRPr="007A15B8">
              <w:rPr>
                <w:rFonts w:ascii="Arial" w:hAnsi="Arial" w:cs="Arial"/>
                <w:sz w:val="20"/>
              </w:rPr>
              <w:t xml:space="preserve"> for Ontario.</w:t>
            </w:r>
          </w:p>
        </w:tc>
      </w:tr>
      <w:tr w:rsidR="00DC06F0" w:rsidRPr="007A15B8" w14:paraId="01292CB0" w14:textId="77777777" w:rsidTr="00DC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D9D9D9" w:themeFill="background1" w:themeFillShade="D9"/>
            <w:vAlign w:val="bottom"/>
          </w:tcPr>
          <w:p w14:paraId="679EA39F" w14:textId="48D6A03A"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tcBorders>
              <w:top w:val="nil"/>
              <w:left w:val="nil"/>
              <w:bottom w:val="nil"/>
              <w:right w:val="nil"/>
            </w:tcBorders>
            <w:shd w:val="clear" w:color="auto" w:fill="D9D9D9" w:themeFill="background1" w:themeFillShade="D9"/>
          </w:tcPr>
          <w:p w14:paraId="4BF7EC18"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agree that any and all employees or personnel subject to the provision of the goods and/or services completed by this RFT will be properly trained under the Occupational Health and Safety Act, that every supervisor appointed is a ‘competent person’ as defined in the Act, and all work shall be in compliance with the Act’s regulations.</w:t>
            </w:r>
          </w:p>
        </w:tc>
      </w:tr>
      <w:tr w:rsidR="00DC06F0" w:rsidRPr="007A15B8" w14:paraId="49C412D3" w14:textId="77777777" w:rsidTr="00DC06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auto"/>
            <w:vAlign w:val="bottom"/>
          </w:tcPr>
          <w:p w14:paraId="23A418DB" w14:textId="6CCDB9F8" w:rsidR="00DC06F0" w:rsidRPr="007A15B8" w:rsidRDefault="00DC06F0" w:rsidP="00DC06F0">
            <w:pPr>
              <w:keepNext/>
              <w:keepLines/>
              <w:spacing w:line="276" w:lineRule="auto"/>
              <w:rPr>
                <w:rFonts w:ascii="Arial" w:hAnsi="Arial" w:cs="Arial"/>
                <w:sz w:val="20"/>
              </w:rPr>
            </w:pPr>
            <w:r w:rsidRPr="00EE5DEA">
              <w:rPr>
                <w:rFonts w:ascii="Arial" w:hAnsi="Arial" w:cs="Arial"/>
                <w:sz w:val="20"/>
              </w:rPr>
              <w:fldChar w:fldCharType="begin">
                <w:ffData>
                  <w:name w:val="Text1"/>
                  <w:enabled/>
                  <w:calcOnExit w:val="0"/>
                  <w:textInput/>
                </w:ffData>
              </w:fldChar>
            </w:r>
            <w:r w:rsidRPr="00EE5DEA">
              <w:rPr>
                <w:rFonts w:ascii="Arial" w:hAnsi="Arial" w:cs="Arial"/>
                <w:sz w:val="20"/>
              </w:rPr>
              <w:instrText xml:space="preserve"> FORMTEXT </w:instrText>
            </w:r>
            <w:r w:rsidRPr="00EE5DEA">
              <w:rPr>
                <w:rFonts w:ascii="Arial" w:hAnsi="Arial" w:cs="Arial"/>
                <w:sz w:val="20"/>
              </w:rPr>
            </w:r>
            <w:r w:rsidRPr="00EE5DEA">
              <w:rPr>
                <w:rFonts w:ascii="Arial" w:hAnsi="Arial" w:cs="Arial"/>
                <w:sz w:val="20"/>
              </w:rPr>
              <w:fldChar w:fldCharType="separate"/>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noProof/>
                <w:sz w:val="20"/>
              </w:rPr>
              <w:t> </w:t>
            </w:r>
            <w:r w:rsidRPr="00EE5DEA">
              <w:rPr>
                <w:rFonts w:ascii="Arial" w:hAnsi="Arial" w:cs="Arial"/>
                <w:sz w:val="20"/>
              </w:rPr>
              <w:fldChar w:fldCharType="end"/>
            </w:r>
          </w:p>
        </w:tc>
        <w:tc>
          <w:tcPr>
            <w:tcW w:w="9984" w:type="dxa"/>
            <w:tcBorders>
              <w:top w:val="nil"/>
              <w:left w:val="nil"/>
              <w:bottom w:val="nil"/>
              <w:right w:val="nil"/>
            </w:tcBorders>
            <w:shd w:val="clear" w:color="auto" w:fill="auto"/>
          </w:tcPr>
          <w:p w14:paraId="695A56E2" w14:textId="77777777" w:rsidR="00DC06F0" w:rsidRPr="007A15B8" w:rsidRDefault="00DC06F0" w:rsidP="00DC06F0">
            <w:pPr>
              <w:keepNext/>
              <w:keepLines/>
              <w:spacing w:line="276" w:lineRule="auto"/>
              <w:rPr>
                <w:rFonts w:ascii="Arial" w:hAnsi="Arial" w:cs="Arial"/>
                <w:sz w:val="20"/>
              </w:rPr>
            </w:pPr>
            <w:r w:rsidRPr="007A15B8">
              <w:rPr>
                <w:rFonts w:ascii="Arial" w:hAnsi="Arial" w:cs="Arial"/>
                <w:sz w:val="20"/>
              </w:rPr>
              <w:t>I/WE agree to hold NDHC safe and harmless from any property damage; or claims by individuals or third parties; including any legal costs incurred by NDHC in connection therewith, on a solicitor/client basis, due to defective, damaged or unsuitable goods and/or services.</w:t>
            </w:r>
          </w:p>
        </w:tc>
      </w:tr>
    </w:tbl>
    <w:p w14:paraId="02130E69" w14:textId="77777777" w:rsidR="00B1765F" w:rsidRPr="007A15B8" w:rsidRDefault="00B1765F"/>
    <w:p w14:paraId="301C78E2" w14:textId="77777777" w:rsidR="00B1765F" w:rsidRPr="007A15B8" w:rsidRDefault="00B1765F" w:rsidP="00B1765F">
      <w:pPr>
        <w:keepNext/>
        <w:keepLines/>
        <w:spacing w:line="276" w:lineRule="auto"/>
        <w:rPr>
          <w:rFonts w:ascii="Arial" w:hAnsi="Arial" w:cs="Arial"/>
          <w:b/>
          <w:sz w:val="20"/>
        </w:rPr>
      </w:pPr>
      <w:r w:rsidRPr="007A15B8">
        <w:rPr>
          <w:rFonts w:ascii="Arial" w:hAnsi="Arial" w:cs="Arial"/>
          <w:b/>
          <w:sz w:val="20"/>
        </w:rPr>
        <w:t>Project Identification</w:t>
      </w:r>
    </w:p>
    <w:p w14:paraId="4F564C6C" w14:textId="77777777" w:rsidR="00B1765F" w:rsidRPr="007A15B8" w:rsidRDefault="00B1765F" w:rsidP="00B1765F">
      <w:pPr>
        <w:keepNext/>
        <w:keepLines/>
        <w:spacing w:line="276" w:lineRule="auto"/>
        <w:rPr>
          <w:rFonts w:ascii="Arial" w:hAnsi="Arial" w:cs="Arial"/>
          <w:sz w:val="20"/>
        </w:rPr>
      </w:pPr>
      <w:r w:rsidRPr="007A15B8">
        <w:rPr>
          <w:rFonts w:ascii="Arial" w:hAnsi="Arial" w:cs="Arial"/>
          <w:sz w:val="20"/>
        </w:rPr>
        <w:t xml:space="preserve">Please initial beside each location to which you are submitting a Bid </w:t>
      </w:r>
      <w:proofErr w:type="gramStart"/>
      <w:r w:rsidRPr="007A15B8">
        <w:rPr>
          <w:rFonts w:ascii="Arial" w:hAnsi="Arial" w:cs="Arial"/>
          <w:sz w:val="20"/>
        </w:rPr>
        <w:t>for</w:t>
      </w:r>
      <w:proofErr w:type="gramEnd"/>
      <w:r w:rsidRPr="007A15B8">
        <w:rPr>
          <w:rFonts w:ascii="Arial" w:hAnsi="Arial" w:cs="Arial"/>
          <w:sz w:val="20"/>
        </w:rPr>
        <w:t>.</w:t>
      </w:r>
    </w:p>
    <w:p w14:paraId="3CBE9F4E" w14:textId="77777777" w:rsidR="00B1765F" w:rsidRPr="007A15B8" w:rsidRDefault="00B1765F" w:rsidP="00B1765F">
      <w:pPr>
        <w:keepNext/>
        <w:keepLines/>
        <w:spacing w:line="276" w:lineRule="auto"/>
        <w:rPr>
          <w:rFonts w:ascii="Arial" w:hAnsi="Arial" w:cs="Arial"/>
          <w:b/>
          <w:sz w:val="20"/>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6660"/>
        <w:gridCol w:w="2245"/>
      </w:tblGrid>
      <w:tr w:rsidR="00B1765F" w:rsidRPr="007A15B8" w14:paraId="61E2F0CC" w14:textId="77777777" w:rsidTr="00606A9C">
        <w:tc>
          <w:tcPr>
            <w:tcW w:w="1885" w:type="dxa"/>
            <w:vMerge w:val="restart"/>
            <w:vAlign w:val="center"/>
          </w:tcPr>
          <w:p w14:paraId="77F24587" w14:textId="77777777" w:rsidR="00B1765F" w:rsidRPr="007A15B8" w:rsidRDefault="00B1765F" w:rsidP="00B1765F">
            <w:pPr>
              <w:keepNext/>
              <w:keepLines/>
              <w:spacing w:line="276" w:lineRule="auto"/>
              <w:jc w:val="center"/>
              <w:rPr>
                <w:rFonts w:ascii="Arial" w:hAnsi="Arial" w:cs="Arial"/>
                <w:sz w:val="18"/>
                <w:szCs w:val="18"/>
              </w:rPr>
            </w:pPr>
            <w:r w:rsidRPr="007A15B8">
              <w:rPr>
                <w:rFonts w:ascii="Arial" w:hAnsi="Arial" w:cs="Arial"/>
                <w:sz w:val="18"/>
                <w:szCs w:val="18"/>
              </w:rPr>
              <w:t>A1 - MATTAWA</w:t>
            </w:r>
          </w:p>
        </w:tc>
        <w:tc>
          <w:tcPr>
            <w:tcW w:w="6660" w:type="dxa"/>
            <w:shd w:val="clear" w:color="auto" w:fill="auto"/>
            <w:noWrap/>
            <w:vAlign w:val="center"/>
          </w:tcPr>
          <w:p w14:paraId="24625636" w14:textId="77777777" w:rsidR="00B1765F" w:rsidRPr="007A15B8" w:rsidRDefault="00B1765F" w:rsidP="00B1765F">
            <w:pPr>
              <w:keepNext/>
              <w:keepLines/>
              <w:spacing w:line="276" w:lineRule="auto"/>
              <w:jc w:val="center"/>
              <w:rPr>
                <w:rFonts w:ascii="Arial" w:hAnsi="Arial" w:cs="Arial"/>
                <w:b/>
                <w:sz w:val="18"/>
                <w:szCs w:val="18"/>
              </w:rPr>
            </w:pPr>
            <w:r w:rsidRPr="007A15B8">
              <w:rPr>
                <w:rFonts w:ascii="Arial" w:hAnsi="Arial" w:cs="Arial"/>
                <w:b/>
                <w:sz w:val="18"/>
                <w:szCs w:val="18"/>
              </w:rPr>
              <w:t>LOCATIONS</w:t>
            </w:r>
          </w:p>
        </w:tc>
        <w:tc>
          <w:tcPr>
            <w:tcW w:w="2245" w:type="dxa"/>
          </w:tcPr>
          <w:p w14:paraId="6B922D5B" w14:textId="77777777" w:rsidR="00B1765F" w:rsidRPr="007A15B8" w:rsidRDefault="00B1765F" w:rsidP="00B1765F">
            <w:pPr>
              <w:keepNext/>
              <w:keepLines/>
              <w:spacing w:line="276" w:lineRule="auto"/>
              <w:jc w:val="center"/>
              <w:rPr>
                <w:rFonts w:ascii="Arial" w:hAnsi="Arial" w:cs="Arial"/>
                <w:b/>
                <w:sz w:val="18"/>
                <w:szCs w:val="18"/>
              </w:rPr>
            </w:pPr>
            <w:r w:rsidRPr="007A15B8">
              <w:rPr>
                <w:rFonts w:ascii="Arial" w:hAnsi="Arial" w:cs="Arial"/>
                <w:b/>
                <w:sz w:val="18"/>
                <w:szCs w:val="18"/>
              </w:rPr>
              <w:t>BIDDER’S INITIALS</w:t>
            </w:r>
          </w:p>
        </w:tc>
      </w:tr>
      <w:tr w:rsidR="00DC06F0" w:rsidRPr="007A15B8" w14:paraId="607B1F58" w14:textId="77777777" w:rsidTr="00606A9C">
        <w:tc>
          <w:tcPr>
            <w:tcW w:w="1885" w:type="dxa"/>
            <w:vMerge/>
            <w:vAlign w:val="center"/>
          </w:tcPr>
          <w:p w14:paraId="5A3C9BF2"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62378AF3"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445 Poplar Street</w:t>
            </w:r>
          </w:p>
        </w:tc>
        <w:tc>
          <w:tcPr>
            <w:tcW w:w="2245" w:type="dxa"/>
          </w:tcPr>
          <w:p w14:paraId="07DA65AC" w14:textId="205E4CF2"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598EB514" w14:textId="77777777" w:rsidTr="00606A9C">
        <w:tc>
          <w:tcPr>
            <w:tcW w:w="1885" w:type="dxa"/>
            <w:vMerge/>
            <w:vAlign w:val="center"/>
          </w:tcPr>
          <w:p w14:paraId="6E6E6515"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1C28C8F9" w14:textId="3ED86911"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465 Poplar Street</w:t>
            </w:r>
          </w:p>
        </w:tc>
        <w:tc>
          <w:tcPr>
            <w:tcW w:w="2245" w:type="dxa"/>
          </w:tcPr>
          <w:p w14:paraId="63B2B320" w14:textId="5CBAAF09"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11D3BC4A" w14:textId="77777777" w:rsidTr="00606A9C">
        <w:tc>
          <w:tcPr>
            <w:tcW w:w="1885" w:type="dxa"/>
            <w:vMerge/>
            <w:vAlign w:val="center"/>
          </w:tcPr>
          <w:p w14:paraId="52C5B407"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059862BD"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Park Street (units 264 to 314)</w:t>
            </w:r>
          </w:p>
        </w:tc>
        <w:tc>
          <w:tcPr>
            <w:tcW w:w="2245" w:type="dxa"/>
          </w:tcPr>
          <w:p w14:paraId="4210993E" w14:textId="00D9E548"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7263F504" w14:textId="77777777" w:rsidTr="00606A9C">
        <w:tc>
          <w:tcPr>
            <w:tcW w:w="1885" w:type="dxa"/>
            <w:vMerge/>
            <w:vAlign w:val="center"/>
          </w:tcPr>
          <w:p w14:paraId="02EB116B"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0F07E1A2"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Mattawan Street (units 671 to 689)</w:t>
            </w:r>
          </w:p>
        </w:tc>
        <w:tc>
          <w:tcPr>
            <w:tcW w:w="2245" w:type="dxa"/>
          </w:tcPr>
          <w:p w14:paraId="3C67BA54" w14:textId="423DBC0B"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25F9F82F" w14:textId="77777777" w:rsidTr="00606A9C">
        <w:tc>
          <w:tcPr>
            <w:tcW w:w="1885" w:type="dxa"/>
            <w:vMerge w:val="restart"/>
            <w:shd w:val="clear" w:color="auto" w:fill="D9D9D9" w:themeFill="background1" w:themeFillShade="D9"/>
            <w:vAlign w:val="center"/>
          </w:tcPr>
          <w:p w14:paraId="7FBB85BF" w14:textId="77777777" w:rsidR="00DC06F0" w:rsidRPr="007A15B8" w:rsidRDefault="00DC06F0" w:rsidP="00DC06F0">
            <w:pPr>
              <w:keepNext/>
              <w:keepLines/>
              <w:spacing w:line="276" w:lineRule="auto"/>
              <w:jc w:val="center"/>
              <w:rPr>
                <w:rFonts w:ascii="Arial" w:hAnsi="Arial" w:cs="Arial"/>
                <w:sz w:val="18"/>
                <w:szCs w:val="18"/>
              </w:rPr>
            </w:pPr>
            <w:proofErr w:type="spellStart"/>
            <w:r w:rsidRPr="007A15B8">
              <w:rPr>
                <w:rFonts w:ascii="Arial" w:hAnsi="Arial" w:cs="Arial"/>
                <w:sz w:val="18"/>
                <w:szCs w:val="18"/>
              </w:rPr>
              <w:t>A2</w:t>
            </w:r>
            <w:proofErr w:type="spellEnd"/>
            <w:r w:rsidRPr="007A15B8">
              <w:rPr>
                <w:rFonts w:ascii="Arial" w:hAnsi="Arial" w:cs="Arial"/>
                <w:sz w:val="18"/>
                <w:szCs w:val="18"/>
              </w:rPr>
              <w:t xml:space="preserve"> – NORTH BAY</w:t>
            </w:r>
          </w:p>
        </w:tc>
        <w:tc>
          <w:tcPr>
            <w:tcW w:w="6660" w:type="dxa"/>
            <w:shd w:val="clear" w:color="auto" w:fill="D9D9D9" w:themeFill="background1" w:themeFillShade="D9"/>
            <w:noWrap/>
            <w:vAlign w:val="center"/>
          </w:tcPr>
          <w:p w14:paraId="5806F4C9"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135 Worthington St. W</w:t>
            </w:r>
          </w:p>
        </w:tc>
        <w:tc>
          <w:tcPr>
            <w:tcW w:w="2245" w:type="dxa"/>
            <w:shd w:val="clear" w:color="auto" w:fill="D9D9D9" w:themeFill="background1" w:themeFillShade="D9"/>
          </w:tcPr>
          <w:p w14:paraId="1DE99B5D" w14:textId="5563D760"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6F5E998C" w14:textId="77777777" w:rsidTr="00606A9C">
        <w:tc>
          <w:tcPr>
            <w:tcW w:w="1885" w:type="dxa"/>
            <w:vMerge/>
            <w:shd w:val="clear" w:color="auto" w:fill="D9D9D9" w:themeFill="background1" w:themeFillShade="D9"/>
            <w:vAlign w:val="center"/>
          </w:tcPr>
          <w:p w14:paraId="01B2DBCD"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45A6E7D7"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 xml:space="preserve">365 Lakeshore </w:t>
            </w:r>
            <w:proofErr w:type="spellStart"/>
            <w:r w:rsidRPr="007A15B8">
              <w:rPr>
                <w:rFonts w:ascii="Arial" w:hAnsi="Arial" w:cs="Arial"/>
                <w:sz w:val="18"/>
                <w:szCs w:val="18"/>
              </w:rPr>
              <w:t>Dr</w:t>
            </w:r>
            <w:proofErr w:type="spellEnd"/>
          </w:p>
        </w:tc>
        <w:tc>
          <w:tcPr>
            <w:tcW w:w="2245" w:type="dxa"/>
            <w:shd w:val="clear" w:color="auto" w:fill="D9D9D9" w:themeFill="background1" w:themeFillShade="D9"/>
          </w:tcPr>
          <w:p w14:paraId="2F190EEE" w14:textId="724A59F6"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027CD906" w14:textId="77777777" w:rsidTr="00606A9C">
        <w:tc>
          <w:tcPr>
            <w:tcW w:w="1885" w:type="dxa"/>
            <w:vMerge/>
            <w:shd w:val="clear" w:color="auto" w:fill="D9D9D9" w:themeFill="background1" w:themeFillShade="D9"/>
            <w:vAlign w:val="center"/>
          </w:tcPr>
          <w:p w14:paraId="1B358EF1"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70B9696C"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866 Lakeshore Drive</w:t>
            </w:r>
          </w:p>
        </w:tc>
        <w:tc>
          <w:tcPr>
            <w:tcW w:w="2245" w:type="dxa"/>
            <w:shd w:val="clear" w:color="auto" w:fill="D9D9D9" w:themeFill="background1" w:themeFillShade="D9"/>
          </w:tcPr>
          <w:p w14:paraId="140E4514" w14:textId="296A1546"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5F9297F8" w14:textId="77777777" w:rsidTr="00606A9C">
        <w:tc>
          <w:tcPr>
            <w:tcW w:w="1885" w:type="dxa"/>
            <w:vMerge/>
            <w:shd w:val="clear" w:color="auto" w:fill="D9D9D9" w:themeFill="background1" w:themeFillShade="D9"/>
            <w:vAlign w:val="center"/>
          </w:tcPr>
          <w:p w14:paraId="0A9E7CF8"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7D2CFC00"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Manitou Street (units 1 to 127)</w:t>
            </w:r>
          </w:p>
        </w:tc>
        <w:tc>
          <w:tcPr>
            <w:tcW w:w="2245" w:type="dxa"/>
            <w:shd w:val="clear" w:color="auto" w:fill="D9D9D9" w:themeFill="background1" w:themeFillShade="D9"/>
          </w:tcPr>
          <w:p w14:paraId="41CC8EE4" w14:textId="65BEEF46"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67811804" w14:textId="77777777" w:rsidTr="00606A9C">
        <w:tc>
          <w:tcPr>
            <w:tcW w:w="1885" w:type="dxa"/>
            <w:vMerge/>
            <w:shd w:val="clear" w:color="auto" w:fill="D9D9D9" w:themeFill="background1" w:themeFillShade="D9"/>
            <w:vAlign w:val="center"/>
          </w:tcPr>
          <w:p w14:paraId="15DCE874"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56CE5812"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555 McNamara Street</w:t>
            </w:r>
          </w:p>
        </w:tc>
        <w:tc>
          <w:tcPr>
            <w:tcW w:w="2245" w:type="dxa"/>
            <w:shd w:val="clear" w:color="auto" w:fill="D9D9D9" w:themeFill="background1" w:themeFillShade="D9"/>
          </w:tcPr>
          <w:p w14:paraId="451591A4" w14:textId="68EE5041"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4921013F" w14:textId="77777777" w:rsidTr="00606A9C">
        <w:tc>
          <w:tcPr>
            <w:tcW w:w="1885" w:type="dxa"/>
            <w:vMerge/>
            <w:shd w:val="clear" w:color="auto" w:fill="D9D9D9" w:themeFill="background1" w:themeFillShade="D9"/>
            <w:vAlign w:val="center"/>
          </w:tcPr>
          <w:p w14:paraId="5E8350AE"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6EBB0D62"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545 McNamara Street</w:t>
            </w:r>
          </w:p>
        </w:tc>
        <w:tc>
          <w:tcPr>
            <w:tcW w:w="2245" w:type="dxa"/>
            <w:shd w:val="clear" w:color="auto" w:fill="D9D9D9" w:themeFill="background1" w:themeFillShade="D9"/>
          </w:tcPr>
          <w:p w14:paraId="18FD5134" w14:textId="1989C92C"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0D1CF031" w14:textId="77777777" w:rsidTr="00606A9C">
        <w:tc>
          <w:tcPr>
            <w:tcW w:w="1885" w:type="dxa"/>
            <w:vMerge/>
            <w:shd w:val="clear" w:color="auto" w:fill="D9D9D9" w:themeFill="background1" w:themeFillShade="D9"/>
            <w:vAlign w:val="center"/>
          </w:tcPr>
          <w:p w14:paraId="1239A10F"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47E487C1"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111 Carruthers Street</w:t>
            </w:r>
          </w:p>
        </w:tc>
        <w:tc>
          <w:tcPr>
            <w:tcW w:w="2245" w:type="dxa"/>
            <w:shd w:val="clear" w:color="auto" w:fill="D9D9D9" w:themeFill="background1" w:themeFillShade="D9"/>
          </w:tcPr>
          <w:p w14:paraId="2538BFA5" w14:textId="55F7649D"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31FA3782" w14:textId="77777777" w:rsidTr="00606A9C">
        <w:tc>
          <w:tcPr>
            <w:tcW w:w="1885" w:type="dxa"/>
            <w:vMerge/>
            <w:shd w:val="clear" w:color="auto" w:fill="D9D9D9" w:themeFill="background1" w:themeFillShade="D9"/>
            <w:vAlign w:val="center"/>
          </w:tcPr>
          <w:p w14:paraId="2A3733B6"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22C79187"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1040 Brookes Street (East and South Side only)</w:t>
            </w:r>
          </w:p>
        </w:tc>
        <w:tc>
          <w:tcPr>
            <w:tcW w:w="2245" w:type="dxa"/>
            <w:shd w:val="clear" w:color="auto" w:fill="D9D9D9" w:themeFill="background1" w:themeFillShade="D9"/>
          </w:tcPr>
          <w:p w14:paraId="5D26BBA9" w14:textId="0EDBCDC1"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2883DCC9" w14:textId="77777777" w:rsidTr="00606A9C">
        <w:tc>
          <w:tcPr>
            <w:tcW w:w="1885" w:type="dxa"/>
            <w:vMerge/>
            <w:shd w:val="clear" w:color="auto" w:fill="D9D9D9" w:themeFill="background1" w:themeFillShade="D9"/>
            <w:vAlign w:val="center"/>
          </w:tcPr>
          <w:p w14:paraId="52CA4F9C"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D9D9D9" w:themeFill="background1" w:themeFillShade="D9"/>
            <w:noWrap/>
            <w:vAlign w:val="center"/>
          </w:tcPr>
          <w:p w14:paraId="365CF920" w14:textId="21D75550"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MacKay Homes (225 and 230 Olive St West, North Bay)</w:t>
            </w:r>
          </w:p>
        </w:tc>
        <w:tc>
          <w:tcPr>
            <w:tcW w:w="2245" w:type="dxa"/>
            <w:shd w:val="clear" w:color="auto" w:fill="D9D9D9" w:themeFill="background1" w:themeFillShade="D9"/>
          </w:tcPr>
          <w:p w14:paraId="27CE1838" w14:textId="21711C1D"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4113B9FF" w14:textId="77777777" w:rsidTr="00606A9C">
        <w:tc>
          <w:tcPr>
            <w:tcW w:w="1885" w:type="dxa"/>
            <w:vMerge w:val="restart"/>
            <w:vAlign w:val="center"/>
          </w:tcPr>
          <w:p w14:paraId="67304C64" w14:textId="77777777" w:rsidR="00DC06F0" w:rsidRPr="007A15B8" w:rsidRDefault="00DC06F0" w:rsidP="00DC06F0">
            <w:pPr>
              <w:keepNext/>
              <w:keepLines/>
              <w:spacing w:line="276" w:lineRule="auto"/>
              <w:jc w:val="center"/>
              <w:rPr>
                <w:rFonts w:ascii="Arial" w:hAnsi="Arial" w:cs="Arial"/>
                <w:sz w:val="18"/>
                <w:szCs w:val="18"/>
              </w:rPr>
            </w:pPr>
            <w:proofErr w:type="spellStart"/>
            <w:r w:rsidRPr="007A15B8">
              <w:rPr>
                <w:rFonts w:ascii="Arial" w:hAnsi="Arial" w:cs="Arial"/>
                <w:sz w:val="18"/>
                <w:szCs w:val="18"/>
              </w:rPr>
              <w:t>A3</w:t>
            </w:r>
            <w:proofErr w:type="spellEnd"/>
            <w:r w:rsidRPr="007A15B8">
              <w:rPr>
                <w:rFonts w:ascii="Arial" w:hAnsi="Arial" w:cs="Arial"/>
                <w:sz w:val="18"/>
                <w:szCs w:val="18"/>
              </w:rPr>
              <w:t xml:space="preserve"> – West Nipissing</w:t>
            </w:r>
          </w:p>
        </w:tc>
        <w:tc>
          <w:tcPr>
            <w:tcW w:w="6660" w:type="dxa"/>
            <w:shd w:val="clear" w:color="auto" w:fill="auto"/>
            <w:noWrap/>
            <w:vAlign w:val="center"/>
          </w:tcPr>
          <w:p w14:paraId="42EF942F"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 xml:space="preserve">24 Grande </w:t>
            </w:r>
            <w:proofErr w:type="spellStart"/>
            <w:r w:rsidRPr="007A15B8">
              <w:rPr>
                <w:rFonts w:ascii="Arial" w:hAnsi="Arial" w:cs="Arial"/>
                <w:sz w:val="18"/>
                <w:szCs w:val="18"/>
              </w:rPr>
              <w:t>Allee</w:t>
            </w:r>
            <w:proofErr w:type="spellEnd"/>
            <w:r w:rsidRPr="007A15B8">
              <w:rPr>
                <w:rFonts w:ascii="Arial" w:hAnsi="Arial" w:cs="Arial"/>
                <w:sz w:val="18"/>
                <w:szCs w:val="18"/>
              </w:rPr>
              <w:t>, Field</w:t>
            </w:r>
          </w:p>
        </w:tc>
        <w:tc>
          <w:tcPr>
            <w:tcW w:w="2245" w:type="dxa"/>
          </w:tcPr>
          <w:p w14:paraId="7C14B293" w14:textId="0B504474"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206834C6" w14:textId="77777777" w:rsidTr="00606A9C">
        <w:tc>
          <w:tcPr>
            <w:tcW w:w="1885" w:type="dxa"/>
            <w:vMerge/>
            <w:vAlign w:val="center"/>
          </w:tcPr>
          <w:p w14:paraId="2CD34A93"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40E0A233"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70 Principal St., Verner</w:t>
            </w:r>
          </w:p>
        </w:tc>
        <w:tc>
          <w:tcPr>
            <w:tcW w:w="2245" w:type="dxa"/>
          </w:tcPr>
          <w:p w14:paraId="04BB4C3B" w14:textId="215EC74C"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70DF7542" w14:textId="77777777" w:rsidTr="00606A9C">
        <w:tc>
          <w:tcPr>
            <w:tcW w:w="1885" w:type="dxa"/>
            <w:vMerge/>
            <w:vAlign w:val="center"/>
          </w:tcPr>
          <w:p w14:paraId="58BD5264"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720EA496"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19 William St., Sturgeon Falls</w:t>
            </w:r>
          </w:p>
        </w:tc>
        <w:tc>
          <w:tcPr>
            <w:tcW w:w="2245" w:type="dxa"/>
          </w:tcPr>
          <w:p w14:paraId="36CCFBAA" w14:textId="4C106814"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r w:rsidR="00DC06F0" w:rsidRPr="007A15B8" w14:paraId="1023BCEE" w14:textId="77777777" w:rsidTr="00606A9C">
        <w:tc>
          <w:tcPr>
            <w:tcW w:w="1885" w:type="dxa"/>
            <w:vMerge/>
            <w:vAlign w:val="center"/>
          </w:tcPr>
          <w:p w14:paraId="47A25046" w14:textId="77777777" w:rsidR="00DC06F0" w:rsidRPr="007A15B8" w:rsidRDefault="00DC06F0" w:rsidP="00DC06F0">
            <w:pPr>
              <w:keepNext/>
              <w:keepLines/>
              <w:spacing w:line="276" w:lineRule="auto"/>
              <w:jc w:val="center"/>
              <w:rPr>
                <w:rFonts w:ascii="Arial" w:hAnsi="Arial" w:cs="Arial"/>
                <w:sz w:val="18"/>
                <w:szCs w:val="18"/>
              </w:rPr>
            </w:pPr>
          </w:p>
        </w:tc>
        <w:tc>
          <w:tcPr>
            <w:tcW w:w="6660" w:type="dxa"/>
            <w:shd w:val="clear" w:color="auto" w:fill="auto"/>
            <w:noWrap/>
            <w:vAlign w:val="center"/>
          </w:tcPr>
          <w:p w14:paraId="38EE6B77" w14:textId="77777777" w:rsidR="00DC06F0" w:rsidRPr="007A15B8" w:rsidRDefault="00DC06F0" w:rsidP="00DC06F0">
            <w:pPr>
              <w:keepNext/>
              <w:keepLines/>
              <w:spacing w:before="60" w:after="60" w:line="276" w:lineRule="auto"/>
              <w:jc w:val="center"/>
              <w:rPr>
                <w:rFonts w:ascii="Arial" w:hAnsi="Arial" w:cs="Arial"/>
                <w:sz w:val="18"/>
                <w:szCs w:val="18"/>
              </w:rPr>
            </w:pPr>
            <w:r w:rsidRPr="007A15B8">
              <w:rPr>
                <w:rFonts w:ascii="Arial" w:hAnsi="Arial" w:cs="Arial"/>
                <w:sz w:val="18"/>
                <w:szCs w:val="18"/>
              </w:rPr>
              <w:t xml:space="preserve">145 </w:t>
            </w:r>
            <w:proofErr w:type="spellStart"/>
            <w:r w:rsidRPr="007A15B8">
              <w:rPr>
                <w:rFonts w:ascii="Arial" w:hAnsi="Arial" w:cs="Arial"/>
                <w:sz w:val="18"/>
                <w:szCs w:val="18"/>
              </w:rPr>
              <w:t>Holditch</w:t>
            </w:r>
            <w:proofErr w:type="spellEnd"/>
            <w:r w:rsidRPr="007A15B8">
              <w:rPr>
                <w:rFonts w:ascii="Arial" w:hAnsi="Arial" w:cs="Arial"/>
                <w:sz w:val="18"/>
                <w:szCs w:val="18"/>
              </w:rPr>
              <w:t xml:space="preserve"> St., Sturgeon Falls</w:t>
            </w:r>
          </w:p>
        </w:tc>
        <w:tc>
          <w:tcPr>
            <w:tcW w:w="2245" w:type="dxa"/>
          </w:tcPr>
          <w:p w14:paraId="2D9D8C7F" w14:textId="2C75AD52" w:rsidR="00DC06F0" w:rsidRPr="007A15B8" w:rsidRDefault="00DC06F0" w:rsidP="00DC06F0">
            <w:pPr>
              <w:keepNext/>
              <w:keepLines/>
              <w:spacing w:before="60" w:after="60" w:line="276" w:lineRule="auto"/>
              <w:jc w:val="center"/>
              <w:rPr>
                <w:rFonts w:ascii="Arial" w:hAnsi="Arial" w:cs="Arial"/>
                <w:sz w:val="18"/>
                <w:szCs w:val="18"/>
              </w:rPr>
            </w:pPr>
            <w:r w:rsidRPr="0051003A">
              <w:rPr>
                <w:rFonts w:ascii="Arial" w:hAnsi="Arial" w:cs="Arial"/>
                <w:sz w:val="20"/>
              </w:rPr>
              <w:fldChar w:fldCharType="begin">
                <w:ffData>
                  <w:name w:val="Text1"/>
                  <w:enabled/>
                  <w:calcOnExit w:val="0"/>
                  <w:textInput/>
                </w:ffData>
              </w:fldChar>
            </w:r>
            <w:r w:rsidRPr="0051003A">
              <w:rPr>
                <w:rFonts w:ascii="Arial" w:hAnsi="Arial" w:cs="Arial"/>
                <w:sz w:val="20"/>
              </w:rPr>
              <w:instrText xml:space="preserve"> FORMTEXT </w:instrText>
            </w:r>
            <w:r w:rsidRPr="0051003A">
              <w:rPr>
                <w:rFonts w:ascii="Arial" w:hAnsi="Arial" w:cs="Arial"/>
                <w:sz w:val="20"/>
              </w:rPr>
            </w:r>
            <w:r w:rsidRPr="0051003A">
              <w:rPr>
                <w:rFonts w:ascii="Arial" w:hAnsi="Arial" w:cs="Arial"/>
                <w:sz w:val="20"/>
              </w:rPr>
              <w:fldChar w:fldCharType="separate"/>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noProof/>
                <w:sz w:val="20"/>
              </w:rPr>
              <w:t> </w:t>
            </w:r>
            <w:r w:rsidRPr="0051003A">
              <w:rPr>
                <w:rFonts w:ascii="Arial" w:hAnsi="Arial" w:cs="Arial"/>
                <w:sz w:val="20"/>
              </w:rPr>
              <w:fldChar w:fldCharType="end"/>
            </w:r>
          </w:p>
        </w:tc>
      </w:tr>
    </w:tbl>
    <w:p w14:paraId="4613B34D" w14:textId="77777777" w:rsidR="00B1765F" w:rsidRPr="007A15B8" w:rsidRDefault="00B1765F" w:rsidP="00B1765F">
      <w:pPr>
        <w:keepNext/>
        <w:keepLines/>
        <w:spacing w:line="276" w:lineRule="auto"/>
        <w:rPr>
          <w:rFonts w:ascii="Arial" w:hAnsi="Arial" w:cs="Arial"/>
          <w:b/>
          <w:sz w:val="20"/>
        </w:rPr>
      </w:pPr>
    </w:p>
    <w:p w14:paraId="7CD27DB1" w14:textId="77777777" w:rsidR="00B1765F" w:rsidRPr="007A15B8" w:rsidRDefault="00B1765F" w:rsidP="00B1765F">
      <w:pPr>
        <w:keepNext/>
        <w:keepLines/>
        <w:spacing w:line="276" w:lineRule="auto"/>
        <w:rPr>
          <w:rFonts w:ascii="Arial" w:hAnsi="Arial" w:cs="Arial"/>
          <w:b/>
          <w:sz w:val="20"/>
        </w:rPr>
      </w:pPr>
      <w:r w:rsidRPr="007A15B8">
        <w:rPr>
          <w:rFonts w:ascii="Arial" w:hAnsi="Arial" w:cs="Arial"/>
          <w:b/>
          <w:sz w:val="20"/>
        </w:rPr>
        <w:t>Completed by:</w:t>
      </w:r>
    </w:p>
    <w:p w14:paraId="322CDEA5" w14:textId="77777777" w:rsidR="00B1765F" w:rsidRPr="007A15B8" w:rsidRDefault="00B1765F" w:rsidP="00B1765F">
      <w:pPr>
        <w:keepNext/>
        <w:keepLines/>
        <w:spacing w:line="276" w:lineRule="auto"/>
        <w:rPr>
          <w:rFonts w:ascii="Arial" w:hAnsi="Arial" w:cs="Arial"/>
          <w:sz w:val="16"/>
          <w:szCs w:val="16"/>
        </w:rPr>
      </w:pPr>
    </w:p>
    <w:tbl>
      <w:tblPr>
        <w:tblpPr w:leftFromText="180" w:rightFromText="180" w:vertAnchor="text" w:tblpY="1"/>
        <w:tblOverlap w:val="never"/>
        <w:tblW w:w="5000" w:type="pct"/>
        <w:tblLook w:val="04A0" w:firstRow="1" w:lastRow="0" w:firstColumn="1" w:lastColumn="0" w:noHBand="0" w:noVBand="1"/>
      </w:tblPr>
      <w:tblGrid>
        <w:gridCol w:w="5968"/>
        <w:gridCol w:w="372"/>
        <w:gridCol w:w="4460"/>
      </w:tblGrid>
      <w:tr w:rsidR="00B1765F" w:rsidRPr="007A15B8" w14:paraId="2741D424" w14:textId="77777777" w:rsidTr="00B1765F">
        <w:tc>
          <w:tcPr>
            <w:tcW w:w="5968" w:type="dxa"/>
            <w:tcBorders>
              <w:bottom w:val="single" w:sz="4" w:space="0" w:color="auto"/>
            </w:tcBorders>
            <w:shd w:val="clear" w:color="auto" w:fill="auto"/>
          </w:tcPr>
          <w:p w14:paraId="7E6636C8" w14:textId="179361E4" w:rsidR="00B1765F" w:rsidRPr="007A15B8" w:rsidRDefault="00DC06F0" w:rsidP="00B1765F">
            <w:pPr>
              <w:keepNext/>
              <w:keepLines/>
              <w:spacing w:line="276" w:lineRule="auto"/>
              <w:rPr>
                <w:rFonts w:ascii="Arial" w:hAnsi="Arial" w:cs="Arial"/>
                <w:sz w:val="16"/>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2" w:type="dxa"/>
            <w:shd w:val="clear" w:color="auto" w:fill="auto"/>
          </w:tcPr>
          <w:p w14:paraId="32508481" w14:textId="77777777" w:rsidR="00B1765F" w:rsidRPr="007A15B8" w:rsidRDefault="00B1765F" w:rsidP="00B1765F">
            <w:pPr>
              <w:keepNext/>
              <w:keepLines/>
              <w:spacing w:line="276" w:lineRule="auto"/>
              <w:rPr>
                <w:rFonts w:ascii="Arial" w:hAnsi="Arial" w:cs="Arial"/>
                <w:sz w:val="16"/>
                <w:szCs w:val="16"/>
              </w:rPr>
            </w:pPr>
          </w:p>
        </w:tc>
        <w:tc>
          <w:tcPr>
            <w:tcW w:w="4460" w:type="dxa"/>
            <w:tcBorders>
              <w:bottom w:val="single" w:sz="4" w:space="0" w:color="auto"/>
            </w:tcBorders>
            <w:shd w:val="clear" w:color="auto" w:fill="auto"/>
          </w:tcPr>
          <w:p w14:paraId="55F8076D" w14:textId="2D9DA6BB" w:rsidR="00B1765F" w:rsidRPr="007A15B8" w:rsidRDefault="00DC06F0" w:rsidP="00B1765F">
            <w:pPr>
              <w:keepNext/>
              <w:keepLines/>
              <w:spacing w:line="276" w:lineRule="auto"/>
              <w:rPr>
                <w:rFonts w:ascii="Arial" w:hAnsi="Arial" w:cs="Arial"/>
                <w:sz w:val="16"/>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765F" w:rsidRPr="007A15B8" w14:paraId="068123B4" w14:textId="77777777" w:rsidTr="00B1765F">
        <w:tc>
          <w:tcPr>
            <w:tcW w:w="5968" w:type="dxa"/>
            <w:tcBorders>
              <w:top w:val="single" w:sz="4" w:space="0" w:color="auto"/>
            </w:tcBorders>
            <w:shd w:val="clear" w:color="auto" w:fill="auto"/>
          </w:tcPr>
          <w:p w14:paraId="23742001" w14:textId="77777777" w:rsidR="00B1765F" w:rsidRPr="007A15B8" w:rsidRDefault="00B1765F" w:rsidP="00B1765F">
            <w:pPr>
              <w:keepNext/>
              <w:keepLines/>
              <w:spacing w:line="276" w:lineRule="auto"/>
              <w:rPr>
                <w:rFonts w:ascii="Arial" w:hAnsi="Arial" w:cs="Arial"/>
                <w:sz w:val="16"/>
                <w:szCs w:val="16"/>
              </w:rPr>
            </w:pPr>
            <w:r w:rsidRPr="007A15B8">
              <w:rPr>
                <w:rFonts w:ascii="Arial" w:hAnsi="Arial" w:cs="Arial"/>
                <w:sz w:val="16"/>
                <w:szCs w:val="16"/>
              </w:rPr>
              <w:t>Company</w:t>
            </w:r>
          </w:p>
        </w:tc>
        <w:tc>
          <w:tcPr>
            <w:tcW w:w="372" w:type="dxa"/>
            <w:shd w:val="clear" w:color="auto" w:fill="auto"/>
          </w:tcPr>
          <w:p w14:paraId="38FC7F4F" w14:textId="77777777" w:rsidR="00B1765F" w:rsidRPr="007A15B8" w:rsidRDefault="00B1765F" w:rsidP="00B1765F">
            <w:pPr>
              <w:keepNext/>
              <w:keepLines/>
              <w:spacing w:line="276" w:lineRule="auto"/>
              <w:rPr>
                <w:rFonts w:ascii="Arial" w:hAnsi="Arial" w:cs="Arial"/>
                <w:sz w:val="16"/>
                <w:szCs w:val="16"/>
              </w:rPr>
            </w:pPr>
          </w:p>
        </w:tc>
        <w:tc>
          <w:tcPr>
            <w:tcW w:w="4460" w:type="dxa"/>
            <w:tcBorders>
              <w:top w:val="single" w:sz="4" w:space="0" w:color="auto"/>
            </w:tcBorders>
            <w:shd w:val="clear" w:color="auto" w:fill="auto"/>
          </w:tcPr>
          <w:p w14:paraId="49ACD556" w14:textId="77777777" w:rsidR="00B1765F" w:rsidRPr="007A15B8" w:rsidRDefault="00B1765F" w:rsidP="00B1765F">
            <w:pPr>
              <w:keepNext/>
              <w:keepLines/>
              <w:spacing w:line="276" w:lineRule="auto"/>
              <w:rPr>
                <w:rFonts w:ascii="Arial" w:hAnsi="Arial" w:cs="Arial"/>
                <w:sz w:val="16"/>
                <w:szCs w:val="16"/>
              </w:rPr>
            </w:pPr>
            <w:r w:rsidRPr="007A15B8">
              <w:rPr>
                <w:rFonts w:ascii="Arial" w:hAnsi="Arial" w:cs="Arial"/>
                <w:sz w:val="16"/>
                <w:szCs w:val="16"/>
              </w:rPr>
              <w:t>Authorized Signature</w:t>
            </w:r>
          </w:p>
        </w:tc>
      </w:tr>
    </w:tbl>
    <w:p w14:paraId="2343739A" w14:textId="77777777" w:rsidR="00B1765F" w:rsidRPr="007A15B8" w:rsidRDefault="00B1765F" w:rsidP="00B1765F">
      <w:pPr>
        <w:keepNext/>
        <w:keepLines/>
        <w:spacing w:line="276" w:lineRule="auto"/>
        <w:rPr>
          <w:rFonts w:ascii="Arial" w:hAnsi="Arial" w:cs="Arial"/>
          <w:sz w:val="16"/>
          <w:szCs w:val="16"/>
        </w:rPr>
      </w:pPr>
    </w:p>
    <w:tbl>
      <w:tblPr>
        <w:tblW w:w="5000" w:type="pct"/>
        <w:tblLook w:val="04A0" w:firstRow="1" w:lastRow="0" w:firstColumn="1" w:lastColumn="0" w:noHBand="0" w:noVBand="1"/>
      </w:tblPr>
      <w:tblGrid>
        <w:gridCol w:w="5968"/>
        <w:gridCol w:w="372"/>
        <w:gridCol w:w="4460"/>
      </w:tblGrid>
      <w:tr w:rsidR="00B1765F" w:rsidRPr="007A15B8" w14:paraId="323AB44D" w14:textId="77777777" w:rsidTr="00B57816">
        <w:tc>
          <w:tcPr>
            <w:tcW w:w="5778" w:type="dxa"/>
            <w:tcBorders>
              <w:bottom w:val="single" w:sz="4" w:space="0" w:color="auto"/>
            </w:tcBorders>
            <w:shd w:val="clear" w:color="auto" w:fill="auto"/>
          </w:tcPr>
          <w:p w14:paraId="6DB6B229" w14:textId="39815831" w:rsidR="00B1765F" w:rsidRPr="007A15B8" w:rsidRDefault="00DC06F0" w:rsidP="00B57816">
            <w:pPr>
              <w:keepNext/>
              <w:keepLines/>
              <w:spacing w:line="276" w:lineRule="auto"/>
              <w:rPr>
                <w:rFonts w:ascii="Arial" w:hAnsi="Arial" w:cs="Arial"/>
                <w:sz w:val="16"/>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60" w:type="dxa"/>
            <w:shd w:val="clear" w:color="auto" w:fill="auto"/>
          </w:tcPr>
          <w:p w14:paraId="14DDB939" w14:textId="77777777" w:rsidR="00B1765F" w:rsidRPr="007A15B8" w:rsidRDefault="00B1765F" w:rsidP="00B57816">
            <w:pPr>
              <w:keepNext/>
              <w:keepLines/>
              <w:spacing w:line="276" w:lineRule="auto"/>
              <w:rPr>
                <w:rFonts w:ascii="Arial" w:hAnsi="Arial" w:cs="Arial"/>
                <w:sz w:val="16"/>
                <w:szCs w:val="16"/>
              </w:rPr>
            </w:pPr>
          </w:p>
        </w:tc>
        <w:tc>
          <w:tcPr>
            <w:tcW w:w="4318" w:type="dxa"/>
            <w:tcBorders>
              <w:bottom w:val="single" w:sz="4" w:space="0" w:color="auto"/>
            </w:tcBorders>
            <w:shd w:val="clear" w:color="auto" w:fill="auto"/>
          </w:tcPr>
          <w:p w14:paraId="19176998" w14:textId="29172B2C" w:rsidR="00B1765F" w:rsidRPr="007A15B8" w:rsidRDefault="00DC06F0" w:rsidP="00B57816">
            <w:pPr>
              <w:keepNext/>
              <w:keepLines/>
              <w:spacing w:line="276" w:lineRule="auto"/>
              <w:rPr>
                <w:rFonts w:ascii="Arial" w:hAnsi="Arial" w:cs="Arial"/>
                <w:sz w:val="16"/>
                <w:szCs w:val="16"/>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765F" w:rsidRPr="007A15B8" w14:paraId="5678A77E" w14:textId="77777777" w:rsidTr="00B57816">
        <w:tc>
          <w:tcPr>
            <w:tcW w:w="5778" w:type="dxa"/>
            <w:tcBorders>
              <w:top w:val="single" w:sz="4" w:space="0" w:color="auto"/>
            </w:tcBorders>
            <w:shd w:val="clear" w:color="auto" w:fill="auto"/>
          </w:tcPr>
          <w:p w14:paraId="1123BDC6" w14:textId="77777777" w:rsidR="00B1765F" w:rsidRPr="007A15B8" w:rsidRDefault="00B1765F" w:rsidP="00B57816">
            <w:pPr>
              <w:keepNext/>
              <w:keepLines/>
              <w:spacing w:line="276" w:lineRule="auto"/>
              <w:rPr>
                <w:rFonts w:ascii="Arial" w:hAnsi="Arial" w:cs="Arial"/>
                <w:sz w:val="16"/>
                <w:szCs w:val="16"/>
              </w:rPr>
            </w:pPr>
            <w:r w:rsidRPr="007A15B8">
              <w:rPr>
                <w:rFonts w:ascii="Arial" w:hAnsi="Arial" w:cs="Arial"/>
                <w:sz w:val="16"/>
                <w:szCs w:val="16"/>
              </w:rPr>
              <w:t>Name</w:t>
            </w:r>
          </w:p>
        </w:tc>
        <w:tc>
          <w:tcPr>
            <w:tcW w:w="360" w:type="dxa"/>
            <w:shd w:val="clear" w:color="auto" w:fill="auto"/>
          </w:tcPr>
          <w:p w14:paraId="23341991" w14:textId="77777777" w:rsidR="00B1765F" w:rsidRPr="007A15B8" w:rsidRDefault="00B1765F" w:rsidP="00B57816">
            <w:pPr>
              <w:keepNext/>
              <w:keepLines/>
              <w:spacing w:line="276" w:lineRule="auto"/>
              <w:rPr>
                <w:rFonts w:ascii="Arial" w:hAnsi="Arial" w:cs="Arial"/>
                <w:sz w:val="16"/>
                <w:szCs w:val="16"/>
              </w:rPr>
            </w:pPr>
          </w:p>
        </w:tc>
        <w:tc>
          <w:tcPr>
            <w:tcW w:w="4318" w:type="dxa"/>
            <w:tcBorders>
              <w:top w:val="single" w:sz="4" w:space="0" w:color="auto"/>
            </w:tcBorders>
            <w:shd w:val="clear" w:color="auto" w:fill="auto"/>
          </w:tcPr>
          <w:p w14:paraId="20C591D7" w14:textId="77777777" w:rsidR="00B1765F" w:rsidRPr="007A15B8" w:rsidRDefault="00B1765F" w:rsidP="00B57816">
            <w:pPr>
              <w:keepNext/>
              <w:keepLines/>
              <w:spacing w:line="276" w:lineRule="auto"/>
              <w:rPr>
                <w:rFonts w:ascii="Arial" w:hAnsi="Arial" w:cs="Arial"/>
                <w:sz w:val="16"/>
                <w:szCs w:val="16"/>
              </w:rPr>
            </w:pPr>
            <w:r w:rsidRPr="007A15B8">
              <w:rPr>
                <w:rFonts w:ascii="Arial" w:hAnsi="Arial" w:cs="Arial"/>
                <w:sz w:val="16"/>
                <w:szCs w:val="16"/>
              </w:rPr>
              <w:t>Title</w:t>
            </w:r>
          </w:p>
        </w:tc>
      </w:tr>
    </w:tbl>
    <w:p w14:paraId="026E797A" w14:textId="77777777" w:rsidR="00094450" w:rsidRPr="004F2C1C" w:rsidRDefault="00094450" w:rsidP="00DC06F0">
      <w:pPr>
        <w:keepNext/>
        <w:keepLines/>
        <w:spacing w:line="276" w:lineRule="auto"/>
        <w:rPr>
          <w:rFonts w:ascii="Arial" w:eastAsia="Arial Unicode MS" w:hAnsi="Arial" w:cs="Arial"/>
          <w:sz w:val="22"/>
          <w:szCs w:val="22"/>
        </w:rPr>
      </w:pPr>
    </w:p>
    <w:sectPr w:rsidR="00094450" w:rsidRPr="004F2C1C" w:rsidSect="00DC06F0">
      <w:footerReference w:type="default" r:id="rId11"/>
      <w:headerReference w:type="first" r:id="rId12"/>
      <w:pgSz w:w="12240" w:h="20160" w:code="5"/>
      <w:pgMar w:top="720" w:right="720" w:bottom="720" w:left="72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FF97" w14:textId="77777777" w:rsidR="000E1C4C" w:rsidRDefault="000E1C4C" w:rsidP="00160AB5">
      <w:r>
        <w:separator/>
      </w:r>
    </w:p>
  </w:endnote>
  <w:endnote w:type="continuationSeparator" w:id="0">
    <w:p w14:paraId="65E7CC5D" w14:textId="77777777" w:rsidR="000E1C4C" w:rsidRDefault="000E1C4C" w:rsidP="0016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68015345"/>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8C7811C" w14:textId="3B539F9E" w:rsidR="000E1C4C" w:rsidRPr="00944931" w:rsidRDefault="000E1C4C">
            <w:pPr>
              <w:pStyle w:val="Footer"/>
              <w:jc w:val="right"/>
              <w:rPr>
                <w:rFonts w:ascii="Arial" w:hAnsi="Arial" w:cs="Arial"/>
                <w:sz w:val="16"/>
                <w:szCs w:val="16"/>
              </w:rPr>
            </w:pPr>
            <w:r w:rsidRPr="00944931">
              <w:rPr>
                <w:rFonts w:ascii="Arial" w:hAnsi="Arial" w:cs="Arial"/>
                <w:sz w:val="16"/>
                <w:szCs w:val="16"/>
              </w:rPr>
              <w:t xml:space="preserve">Page </w:t>
            </w:r>
            <w:r w:rsidRPr="00944931">
              <w:rPr>
                <w:rFonts w:ascii="Arial" w:hAnsi="Arial" w:cs="Arial"/>
                <w:b/>
                <w:bCs/>
                <w:sz w:val="16"/>
                <w:szCs w:val="16"/>
              </w:rPr>
              <w:fldChar w:fldCharType="begin"/>
            </w:r>
            <w:r w:rsidRPr="00944931">
              <w:rPr>
                <w:rFonts w:ascii="Arial" w:hAnsi="Arial" w:cs="Arial"/>
                <w:b/>
                <w:bCs/>
                <w:sz w:val="16"/>
                <w:szCs w:val="16"/>
              </w:rPr>
              <w:instrText xml:space="preserve"> PAGE </w:instrText>
            </w:r>
            <w:r w:rsidRPr="00944931">
              <w:rPr>
                <w:rFonts w:ascii="Arial" w:hAnsi="Arial" w:cs="Arial"/>
                <w:b/>
                <w:bCs/>
                <w:sz w:val="16"/>
                <w:szCs w:val="16"/>
              </w:rPr>
              <w:fldChar w:fldCharType="separate"/>
            </w:r>
            <w:r w:rsidR="00DC06F0">
              <w:rPr>
                <w:rFonts w:ascii="Arial" w:hAnsi="Arial" w:cs="Arial"/>
                <w:b/>
                <w:bCs/>
                <w:noProof/>
                <w:sz w:val="16"/>
                <w:szCs w:val="16"/>
              </w:rPr>
              <w:t>2</w:t>
            </w:r>
            <w:r w:rsidRPr="00944931">
              <w:rPr>
                <w:rFonts w:ascii="Arial" w:hAnsi="Arial" w:cs="Arial"/>
                <w:b/>
                <w:bCs/>
                <w:sz w:val="16"/>
                <w:szCs w:val="16"/>
              </w:rPr>
              <w:fldChar w:fldCharType="end"/>
            </w:r>
            <w:r w:rsidRPr="00944931">
              <w:rPr>
                <w:rFonts w:ascii="Arial" w:hAnsi="Arial" w:cs="Arial"/>
                <w:sz w:val="16"/>
                <w:szCs w:val="16"/>
              </w:rPr>
              <w:t xml:space="preserve"> of </w:t>
            </w:r>
            <w:r w:rsidRPr="00944931">
              <w:rPr>
                <w:rFonts w:ascii="Arial" w:hAnsi="Arial" w:cs="Arial"/>
                <w:b/>
                <w:bCs/>
                <w:sz w:val="16"/>
                <w:szCs w:val="16"/>
              </w:rPr>
              <w:fldChar w:fldCharType="begin"/>
            </w:r>
            <w:r w:rsidRPr="00944931">
              <w:rPr>
                <w:rFonts w:ascii="Arial" w:hAnsi="Arial" w:cs="Arial"/>
                <w:b/>
                <w:bCs/>
                <w:sz w:val="16"/>
                <w:szCs w:val="16"/>
              </w:rPr>
              <w:instrText xml:space="preserve"> NUMPAGES  </w:instrText>
            </w:r>
            <w:r w:rsidRPr="00944931">
              <w:rPr>
                <w:rFonts w:ascii="Arial" w:hAnsi="Arial" w:cs="Arial"/>
                <w:b/>
                <w:bCs/>
                <w:sz w:val="16"/>
                <w:szCs w:val="16"/>
              </w:rPr>
              <w:fldChar w:fldCharType="separate"/>
            </w:r>
            <w:r w:rsidR="00DC06F0">
              <w:rPr>
                <w:rFonts w:ascii="Arial" w:hAnsi="Arial" w:cs="Arial"/>
                <w:b/>
                <w:bCs/>
                <w:noProof/>
                <w:sz w:val="16"/>
                <w:szCs w:val="16"/>
              </w:rPr>
              <w:t>2</w:t>
            </w:r>
            <w:r w:rsidRPr="00944931">
              <w:rPr>
                <w:rFonts w:ascii="Arial" w:hAnsi="Arial" w:cs="Arial"/>
                <w:b/>
                <w:bCs/>
                <w:sz w:val="16"/>
                <w:szCs w:val="16"/>
              </w:rPr>
              <w:fldChar w:fldCharType="end"/>
            </w:r>
          </w:p>
        </w:sdtContent>
      </w:sdt>
    </w:sdtContent>
  </w:sdt>
  <w:p w14:paraId="18B11572" w14:textId="77777777" w:rsidR="000E1C4C" w:rsidRDefault="000E1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A6CB" w14:textId="77777777" w:rsidR="000E1C4C" w:rsidRDefault="000E1C4C" w:rsidP="00160AB5">
      <w:r>
        <w:separator/>
      </w:r>
    </w:p>
  </w:footnote>
  <w:footnote w:type="continuationSeparator" w:id="0">
    <w:p w14:paraId="60DA8DB1" w14:textId="77777777" w:rsidR="000E1C4C" w:rsidRDefault="000E1C4C" w:rsidP="0016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auto"/>
      </w:tblBorders>
      <w:tblLook w:val="04A0" w:firstRow="1" w:lastRow="0" w:firstColumn="1" w:lastColumn="0" w:noHBand="0" w:noVBand="1"/>
    </w:tblPr>
    <w:tblGrid>
      <w:gridCol w:w="3857"/>
      <w:gridCol w:w="6943"/>
    </w:tblGrid>
    <w:tr w:rsidR="00DC06F0" w:rsidRPr="00922AB1" w14:paraId="4849B959" w14:textId="77777777" w:rsidTr="004E41AA">
      <w:tc>
        <w:tcPr>
          <w:tcW w:w="3857" w:type="dxa"/>
          <w:shd w:val="clear" w:color="auto" w:fill="auto"/>
        </w:tcPr>
        <w:p w14:paraId="67F14622" w14:textId="77777777" w:rsidR="00DC06F0" w:rsidRPr="00922AB1" w:rsidRDefault="00DC06F0" w:rsidP="00DC06F0">
          <w:pPr>
            <w:keepNext/>
            <w:keepLines/>
            <w:spacing w:line="276" w:lineRule="auto"/>
            <w:rPr>
              <w:rFonts w:ascii="Arial" w:hAnsi="Arial" w:cs="Arial"/>
              <w:b/>
              <w:sz w:val="22"/>
              <w:szCs w:val="22"/>
            </w:rPr>
          </w:pPr>
          <w:r w:rsidRPr="00922AB1">
            <w:rPr>
              <w:rFonts w:ascii="Arial" w:hAnsi="Arial" w:cs="Arial"/>
              <w:b/>
              <w:noProof/>
              <w:sz w:val="22"/>
              <w:szCs w:val="22"/>
              <w:lang w:val="en-CA" w:eastAsia="en-CA"/>
            </w:rPr>
            <w:drawing>
              <wp:inline distT="0" distB="0" distL="0" distR="0" wp14:anchorId="4F587189" wp14:editId="0F086552">
                <wp:extent cx="446415" cy="36576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H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6415" cy="365760"/>
                        </a:xfrm>
                        <a:prstGeom prst="rect">
                          <a:avLst/>
                        </a:prstGeom>
                      </pic:spPr>
                    </pic:pic>
                  </a:graphicData>
                </a:graphic>
              </wp:inline>
            </w:drawing>
          </w:r>
        </w:p>
      </w:tc>
      <w:tc>
        <w:tcPr>
          <w:tcW w:w="6943" w:type="dxa"/>
          <w:shd w:val="clear" w:color="auto" w:fill="auto"/>
          <w:vAlign w:val="center"/>
        </w:tcPr>
        <w:p w14:paraId="2E1C64FD" w14:textId="77777777" w:rsidR="00DC06F0" w:rsidRPr="00922AB1" w:rsidRDefault="00DC06F0" w:rsidP="00DC06F0">
          <w:pPr>
            <w:keepNext/>
            <w:keepLines/>
            <w:spacing w:line="276" w:lineRule="auto"/>
            <w:jc w:val="right"/>
            <w:rPr>
              <w:rFonts w:ascii="Arial" w:hAnsi="Arial" w:cs="Arial"/>
              <w:b/>
              <w:sz w:val="22"/>
              <w:szCs w:val="22"/>
            </w:rPr>
          </w:pPr>
          <w:r w:rsidRPr="00922AB1">
            <w:rPr>
              <w:rFonts w:ascii="Arial" w:hAnsi="Arial" w:cs="Arial"/>
              <w:b/>
              <w:noProof/>
              <w:sz w:val="22"/>
              <w:szCs w:val="22"/>
            </w:rPr>
            <w:t>RFT</w:t>
          </w:r>
          <w:r w:rsidRPr="00922AB1">
            <w:rPr>
              <w:rFonts w:ascii="Arial" w:hAnsi="Arial" w:cs="Arial"/>
              <w:b/>
              <w:sz w:val="22"/>
              <w:szCs w:val="22"/>
            </w:rPr>
            <w:t xml:space="preserve"> </w:t>
          </w:r>
          <w:r w:rsidRPr="00922AB1">
            <w:rPr>
              <w:rFonts w:ascii="Arial" w:hAnsi="Arial" w:cs="Arial"/>
              <w:b/>
              <w:noProof/>
              <w:sz w:val="22"/>
              <w:szCs w:val="22"/>
            </w:rPr>
            <w:t>2022-15</w:t>
          </w:r>
        </w:p>
        <w:p w14:paraId="125B0133" w14:textId="77777777" w:rsidR="00DC06F0" w:rsidRPr="00922AB1" w:rsidRDefault="00DC06F0" w:rsidP="00DC06F0">
          <w:pPr>
            <w:keepNext/>
            <w:keepLines/>
            <w:spacing w:line="276" w:lineRule="auto"/>
            <w:jc w:val="right"/>
            <w:rPr>
              <w:rFonts w:ascii="Arial" w:hAnsi="Arial" w:cs="Arial"/>
              <w:sz w:val="22"/>
              <w:szCs w:val="22"/>
            </w:rPr>
          </w:pPr>
          <w:r w:rsidRPr="00922AB1">
            <w:rPr>
              <w:rFonts w:ascii="Arial" w:hAnsi="Arial" w:cs="Arial"/>
              <w:b/>
              <w:noProof/>
              <w:sz w:val="22"/>
              <w:szCs w:val="22"/>
            </w:rPr>
            <w:t>Snow Plowing, Removal, Sanding &amp; Salting</w:t>
          </w:r>
        </w:p>
      </w:tc>
    </w:tr>
  </w:tbl>
  <w:p w14:paraId="2E1B0065" w14:textId="369A4638" w:rsidR="000E1C4C" w:rsidRPr="00720923" w:rsidRDefault="000E1C4C" w:rsidP="004F2C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BF6"/>
    <w:multiLevelType w:val="hybridMultilevel"/>
    <w:tmpl w:val="BCDAA44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05C704F"/>
    <w:multiLevelType w:val="multilevel"/>
    <w:tmpl w:val="986AC996"/>
    <w:lvl w:ilvl="0">
      <w:start w:val="30"/>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F06BDF"/>
    <w:multiLevelType w:val="hybridMultilevel"/>
    <w:tmpl w:val="509ABA5A"/>
    <w:lvl w:ilvl="0" w:tplc="4DCACE32">
      <w:start w:val="27"/>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F3335D"/>
    <w:multiLevelType w:val="hybridMultilevel"/>
    <w:tmpl w:val="6742DF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C5048D"/>
    <w:multiLevelType w:val="hybridMultilevel"/>
    <w:tmpl w:val="ABD230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553B16"/>
    <w:multiLevelType w:val="hybridMultilevel"/>
    <w:tmpl w:val="F5E292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8E40FF"/>
    <w:multiLevelType w:val="hybridMultilevel"/>
    <w:tmpl w:val="799CF0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F706AFD"/>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1E091B"/>
    <w:multiLevelType w:val="hybridMultilevel"/>
    <w:tmpl w:val="1152F2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05543F9"/>
    <w:multiLevelType w:val="hybridMultilevel"/>
    <w:tmpl w:val="F7A4007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05F3D61"/>
    <w:multiLevelType w:val="hybridMultilevel"/>
    <w:tmpl w:val="FB6AD7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23E7EE0"/>
    <w:multiLevelType w:val="hybridMultilevel"/>
    <w:tmpl w:val="6F12777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5E05E77"/>
    <w:multiLevelType w:val="multilevel"/>
    <w:tmpl w:val="41441ED2"/>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1710" w:firstLine="0"/>
      </w:pPr>
      <w:rPr>
        <w:b/>
      </w:rPr>
    </w:lvl>
    <w:lvl w:ilvl="2">
      <w:start w:val="1"/>
      <w:numFmt w:val="lowerLetter"/>
      <w:pStyle w:val="Heading3"/>
      <w:lvlText w:val="(%3)"/>
      <w:lvlJc w:val="left"/>
      <w:pPr>
        <w:ind w:left="432"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6A861E3"/>
    <w:multiLevelType w:val="hybridMultilevel"/>
    <w:tmpl w:val="190AF656"/>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6B966C4"/>
    <w:multiLevelType w:val="multilevel"/>
    <w:tmpl w:val="C7A8EF7C"/>
    <w:lvl w:ilvl="0">
      <w:start w:val="2"/>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5" w15:restartNumberingAfterBreak="0">
    <w:nsid w:val="1B153646"/>
    <w:multiLevelType w:val="hybridMultilevel"/>
    <w:tmpl w:val="8E8E58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0A6379"/>
    <w:multiLevelType w:val="hybridMultilevel"/>
    <w:tmpl w:val="D7D810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C9830C8"/>
    <w:multiLevelType w:val="hybridMultilevel"/>
    <w:tmpl w:val="3B80054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D933AA8"/>
    <w:multiLevelType w:val="hybridMultilevel"/>
    <w:tmpl w:val="0930B6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E5B50D5"/>
    <w:multiLevelType w:val="hybridMultilevel"/>
    <w:tmpl w:val="0A8880BC"/>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09F235F"/>
    <w:multiLevelType w:val="multilevel"/>
    <w:tmpl w:val="4CF846D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775592"/>
    <w:multiLevelType w:val="multilevel"/>
    <w:tmpl w:val="1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232B6652"/>
    <w:multiLevelType w:val="hybridMultilevel"/>
    <w:tmpl w:val="E9CA90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825501E"/>
    <w:multiLevelType w:val="hybridMultilevel"/>
    <w:tmpl w:val="8AC06B6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82F3FD0"/>
    <w:multiLevelType w:val="hybridMultilevel"/>
    <w:tmpl w:val="A490BC7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2A5F2D41"/>
    <w:multiLevelType w:val="hybridMultilevel"/>
    <w:tmpl w:val="C3D2FE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D844CF7"/>
    <w:multiLevelType w:val="hybridMultilevel"/>
    <w:tmpl w:val="D046CDA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2DBC5427"/>
    <w:multiLevelType w:val="hybridMultilevel"/>
    <w:tmpl w:val="0CAC82A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15724E5"/>
    <w:multiLevelType w:val="hybridMultilevel"/>
    <w:tmpl w:val="60D6831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6A92BCE"/>
    <w:multiLevelType w:val="hybridMultilevel"/>
    <w:tmpl w:val="67C6B52E"/>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37015D47"/>
    <w:multiLevelType w:val="hybridMultilevel"/>
    <w:tmpl w:val="6DCCA04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371F682F"/>
    <w:multiLevelType w:val="hybridMultilevel"/>
    <w:tmpl w:val="32B4AB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7CF378C"/>
    <w:multiLevelType w:val="hybridMultilevel"/>
    <w:tmpl w:val="60147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8AE216E"/>
    <w:multiLevelType w:val="hybridMultilevel"/>
    <w:tmpl w:val="481EF75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9C446FE"/>
    <w:multiLevelType w:val="hybridMultilevel"/>
    <w:tmpl w:val="7E760D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9D60956"/>
    <w:multiLevelType w:val="hybridMultilevel"/>
    <w:tmpl w:val="9E023C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D4420B0"/>
    <w:multiLevelType w:val="hybridMultilevel"/>
    <w:tmpl w:val="B900ED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3FDE6CEF"/>
    <w:multiLevelType w:val="hybridMultilevel"/>
    <w:tmpl w:val="A106C9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1830BE"/>
    <w:multiLevelType w:val="hybridMultilevel"/>
    <w:tmpl w:val="64465EF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45A624AB"/>
    <w:multiLevelType w:val="hybridMultilevel"/>
    <w:tmpl w:val="C0F27C5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460B53DD"/>
    <w:multiLevelType w:val="hybridMultilevel"/>
    <w:tmpl w:val="F662D5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47677AC4"/>
    <w:multiLevelType w:val="multilevel"/>
    <w:tmpl w:val="4B66FCC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9949DA"/>
    <w:multiLevelType w:val="hybridMultilevel"/>
    <w:tmpl w:val="E6ACED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9A039E1"/>
    <w:multiLevelType w:val="hybridMultilevel"/>
    <w:tmpl w:val="446C35C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4CAD54FF"/>
    <w:multiLevelType w:val="hybridMultilevel"/>
    <w:tmpl w:val="1402EC8A"/>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4ECE75EF"/>
    <w:multiLevelType w:val="hybridMultilevel"/>
    <w:tmpl w:val="20B29B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4EFD74E3"/>
    <w:multiLevelType w:val="multilevel"/>
    <w:tmpl w:val="FE1882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D7418D"/>
    <w:multiLevelType w:val="hybridMultilevel"/>
    <w:tmpl w:val="F46EE5A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54061EF4"/>
    <w:multiLevelType w:val="hybridMultilevel"/>
    <w:tmpl w:val="5AB2DC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546F6948"/>
    <w:multiLevelType w:val="hybridMultilevel"/>
    <w:tmpl w:val="9E2687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547675C8"/>
    <w:multiLevelType w:val="hybridMultilevel"/>
    <w:tmpl w:val="9128547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55C35E57"/>
    <w:multiLevelType w:val="hybridMultilevel"/>
    <w:tmpl w:val="0B704B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58B2786B"/>
    <w:multiLevelType w:val="hybridMultilevel"/>
    <w:tmpl w:val="C0BA56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5A4C5591"/>
    <w:multiLevelType w:val="hybridMultilevel"/>
    <w:tmpl w:val="ACCE0C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60AE3F7A"/>
    <w:multiLevelType w:val="hybridMultilevel"/>
    <w:tmpl w:val="D02A99F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62B45BE4"/>
    <w:multiLevelType w:val="hybridMultilevel"/>
    <w:tmpl w:val="1F2C42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634B0777"/>
    <w:multiLevelType w:val="hybridMultilevel"/>
    <w:tmpl w:val="3FE2440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6383665F"/>
    <w:multiLevelType w:val="multilevel"/>
    <w:tmpl w:val="AEFEF52A"/>
    <w:lvl w:ilvl="0">
      <w:start w:val="1"/>
      <w:numFmt w:val="upperRoman"/>
      <w:lvlText w:val="Article %1."/>
      <w:lvlJc w:val="left"/>
      <w:pPr>
        <w:ind w:left="0" w:firstLine="0"/>
      </w:pPr>
      <w:rPr>
        <w:b/>
        <w:caps/>
      </w:rPr>
    </w:lvl>
    <w:lvl w:ilvl="1">
      <w:start w:val="1"/>
      <w:numFmt w:val="decimalZero"/>
      <w:isLgl/>
      <w:lvlText w:val="Section %1.%2"/>
      <w:lvlJc w:val="left"/>
      <w:pPr>
        <w:ind w:left="0" w:firstLine="0"/>
      </w:pPr>
      <w:rPr>
        <w:b/>
      </w:r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63EF22BC"/>
    <w:multiLevelType w:val="multilevel"/>
    <w:tmpl w:val="92345D7C"/>
    <w:lvl w:ilvl="0">
      <w:start w:val="5"/>
      <w:numFmt w:val="upperRoman"/>
      <w:lvlText w:val="Article %1."/>
      <w:lvlJc w:val="left"/>
      <w:pPr>
        <w:ind w:left="0" w:firstLine="0"/>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59" w15:restartNumberingAfterBreak="0">
    <w:nsid w:val="64196CF5"/>
    <w:multiLevelType w:val="hybridMultilevel"/>
    <w:tmpl w:val="7646D6B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54845E7"/>
    <w:multiLevelType w:val="hybridMultilevel"/>
    <w:tmpl w:val="D46483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7C42418"/>
    <w:multiLevelType w:val="hybridMultilevel"/>
    <w:tmpl w:val="DC26417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6A79638D"/>
    <w:multiLevelType w:val="hybridMultilevel"/>
    <w:tmpl w:val="D47E9E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3" w15:restartNumberingAfterBreak="0">
    <w:nsid w:val="6AE069F7"/>
    <w:multiLevelType w:val="hybridMultilevel"/>
    <w:tmpl w:val="FE2C8C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C246744"/>
    <w:multiLevelType w:val="hybridMultilevel"/>
    <w:tmpl w:val="DE529B9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5" w15:restartNumberingAfterBreak="0">
    <w:nsid w:val="78E81F06"/>
    <w:multiLevelType w:val="hybridMultilevel"/>
    <w:tmpl w:val="B6A20CF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C2A3C0B"/>
    <w:multiLevelType w:val="multilevel"/>
    <w:tmpl w:val="453EC730"/>
    <w:lvl w:ilvl="0">
      <w:start w:val="14"/>
      <w:numFmt w:val="decimal"/>
      <w:lvlText w:val="%1."/>
      <w:lvlJc w:val="left"/>
      <w:pPr>
        <w:ind w:left="720" w:hanging="360"/>
      </w:pPr>
      <w:rPr>
        <w:rFonts w:hint="default"/>
      </w:rPr>
    </w:lvl>
    <w:lvl w:ilvl="1">
      <w:start w:val="1"/>
      <w:numFmt w:val="decimal"/>
      <w:lvlText w:val="%1.%2."/>
      <w:lvlJc w:val="left"/>
      <w:pPr>
        <w:ind w:left="1152" w:hanging="432"/>
      </w:pPr>
      <w:rPr>
        <w:rFonts w:hint="default"/>
        <w:b w:val="0"/>
        <w:sz w:val="22"/>
        <w:szCs w:val="22"/>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7" w15:restartNumberingAfterBreak="0">
    <w:nsid w:val="7D643E23"/>
    <w:multiLevelType w:val="hybridMultilevel"/>
    <w:tmpl w:val="2E3E77F2"/>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7F047E23"/>
    <w:multiLevelType w:val="hybridMultilevel"/>
    <w:tmpl w:val="A484F1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7FBF1129"/>
    <w:multiLevelType w:val="hybridMultilevel"/>
    <w:tmpl w:val="23C22994"/>
    <w:lvl w:ilvl="0" w:tplc="8F6EFE9A">
      <w:start w:val="27"/>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57"/>
  </w:num>
  <w:num w:numId="3">
    <w:abstractNumId w:val="47"/>
  </w:num>
  <w:num w:numId="4">
    <w:abstractNumId w:val="18"/>
  </w:num>
  <w:num w:numId="5">
    <w:abstractNumId w:val="51"/>
  </w:num>
  <w:num w:numId="6">
    <w:abstractNumId w:val="15"/>
  </w:num>
  <w:num w:numId="7">
    <w:abstractNumId w:val="14"/>
  </w:num>
  <w:num w:numId="8">
    <w:abstractNumId w:val="60"/>
  </w:num>
  <w:num w:numId="9">
    <w:abstractNumId w:val="39"/>
  </w:num>
  <w:num w:numId="10">
    <w:abstractNumId w:val="4"/>
  </w:num>
  <w:num w:numId="11">
    <w:abstractNumId w:val="43"/>
  </w:num>
  <w:num w:numId="12">
    <w:abstractNumId w:val="44"/>
  </w:num>
  <w:num w:numId="13">
    <w:abstractNumId w:val="22"/>
  </w:num>
  <w:num w:numId="14">
    <w:abstractNumId w:val="34"/>
  </w:num>
  <w:num w:numId="15">
    <w:abstractNumId w:val="33"/>
  </w:num>
  <w:num w:numId="16">
    <w:abstractNumId w:val="3"/>
  </w:num>
  <w:num w:numId="17">
    <w:abstractNumId w:val="52"/>
  </w:num>
  <w:num w:numId="18">
    <w:abstractNumId w:val="35"/>
  </w:num>
  <w:num w:numId="19">
    <w:abstractNumId w:val="65"/>
  </w:num>
  <w:num w:numId="20">
    <w:abstractNumId w:val="5"/>
  </w:num>
  <w:num w:numId="21">
    <w:abstractNumId w:val="6"/>
  </w:num>
  <w:num w:numId="22">
    <w:abstractNumId w:val="55"/>
  </w:num>
  <w:num w:numId="23">
    <w:abstractNumId w:val="30"/>
  </w:num>
  <w:num w:numId="24">
    <w:abstractNumId w:val="0"/>
  </w:num>
  <w:num w:numId="25">
    <w:abstractNumId w:val="63"/>
  </w:num>
  <w:num w:numId="26">
    <w:abstractNumId w:val="38"/>
  </w:num>
  <w:num w:numId="27">
    <w:abstractNumId w:val="61"/>
  </w:num>
  <w:num w:numId="28">
    <w:abstractNumId w:val="28"/>
  </w:num>
  <w:num w:numId="29">
    <w:abstractNumId w:val="10"/>
  </w:num>
  <w:num w:numId="30">
    <w:abstractNumId w:val="13"/>
  </w:num>
  <w:num w:numId="31">
    <w:abstractNumId w:val="24"/>
  </w:num>
  <w:num w:numId="32">
    <w:abstractNumId w:val="37"/>
  </w:num>
  <w:num w:numId="33">
    <w:abstractNumId w:val="50"/>
  </w:num>
  <w:num w:numId="34">
    <w:abstractNumId w:val="25"/>
  </w:num>
  <w:num w:numId="35">
    <w:abstractNumId w:val="17"/>
  </w:num>
  <w:num w:numId="36">
    <w:abstractNumId w:val="16"/>
  </w:num>
  <w:num w:numId="37">
    <w:abstractNumId w:val="9"/>
  </w:num>
  <w:num w:numId="38">
    <w:abstractNumId w:val="2"/>
  </w:num>
  <w:num w:numId="39">
    <w:abstractNumId w:val="54"/>
  </w:num>
  <w:num w:numId="40">
    <w:abstractNumId w:val="31"/>
  </w:num>
  <w:num w:numId="41">
    <w:abstractNumId w:val="29"/>
  </w:num>
  <w:num w:numId="42">
    <w:abstractNumId w:val="23"/>
  </w:num>
  <w:num w:numId="43">
    <w:abstractNumId w:val="48"/>
  </w:num>
  <w:num w:numId="44">
    <w:abstractNumId w:val="45"/>
  </w:num>
  <w:num w:numId="45">
    <w:abstractNumId w:val="36"/>
  </w:num>
  <w:num w:numId="46">
    <w:abstractNumId w:val="67"/>
  </w:num>
  <w:num w:numId="47">
    <w:abstractNumId w:val="69"/>
  </w:num>
  <w:num w:numId="48">
    <w:abstractNumId w:val="64"/>
  </w:num>
  <w:num w:numId="49">
    <w:abstractNumId w:val="40"/>
  </w:num>
  <w:num w:numId="50">
    <w:abstractNumId w:val="53"/>
  </w:num>
  <w:num w:numId="51">
    <w:abstractNumId w:val="11"/>
  </w:num>
  <w:num w:numId="52">
    <w:abstractNumId w:val="42"/>
  </w:num>
  <w:num w:numId="53">
    <w:abstractNumId w:val="49"/>
  </w:num>
  <w:num w:numId="54">
    <w:abstractNumId w:val="19"/>
  </w:num>
  <w:num w:numId="55">
    <w:abstractNumId w:val="62"/>
  </w:num>
  <w:num w:numId="56">
    <w:abstractNumId w:val="26"/>
  </w:num>
  <w:num w:numId="57">
    <w:abstractNumId w:val="56"/>
  </w:num>
  <w:num w:numId="58">
    <w:abstractNumId w:val="8"/>
  </w:num>
  <w:num w:numId="59">
    <w:abstractNumId w:val="32"/>
  </w:num>
  <w:num w:numId="60">
    <w:abstractNumId w:val="58"/>
  </w:num>
  <w:num w:numId="61">
    <w:abstractNumId w:val="20"/>
  </w:num>
  <w:num w:numId="62">
    <w:abstractNumId w:val="59"/>
  </w:num>
  <w:num w:numId="63">
    <w:abstractNumId w:val="27"/>
  </w:num>
  <w:num w:numId="64">
    <w:abstractNumId w:val="21"/>
  </w:num>
  <w:num w:numId="65">
    <w:abstractNumId w:val="46"/>
  </w:num>
  <w:num w:numId="66">
    <w:abstractNumId w:val="41"/>
  </w:num>
  <w:num w:numId="67">
    <w:abstractNumId w:val="7"/>
  </w:num>
  <w:num w:numId="68">
    <w:abstractNumId w:val="66"/>
  </w:num>
  <w:num w:numId="69">
    <w:abstractNumId w:val="1"/>
  </w:num>
  <w:num w:numId="70">
    <w:abstractNumId w:val="6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ocumentProtection w:edit="forms" w:enforcement="1"/>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xMrA0MjEzMrawNDNS0lEKTi0uzszPAymwqAUASTGzUywAAAA="/>
  </w:docVars>
  <w:rsids>
    <w:rsidRoot w:val="001D7A89"/>
    <w:rsid w:val="000022CB"/>
    <w:rsid w:val="00003885"/>
    <w:rsid w:val="00004551"/>
    <w:rsid w:val="00006A61"/>
    <w:rsid w:val="0001532E"/>
    <w:rsid w:val="00021C19"/>
    <w:rsid w:val="00022B49"/>
    <w:rsid w:val="0002338D"/>
    <w:rsid w:val="000255F7"/>
    <w:rsid w:val="00025C38"/>
    <w:rsid w:val="00025D3D"/>
    <w:rsid w:val="00032367"/>
    <w:rsid w:val="00034A56"/>
    <w:rsid w:val="00034EC8"/>
    <w:rsid w:val="000406FF"/>
    <w:rsid w:val="00046EA8"/>
    <w:rsid w:val="000503F7"/>
    <w:rsid w:val="00053E5C"/>
    <w:rsid w:val="00055EFF"/>
    <w:rsid w:val="0005677D"/>
    <w:rsid w:val="0006234A"/>
    <w:rsid w:val="00063E30"/>
    <w:rsid w:val="0006515D"/>
    <w:rsid w:val="000667B8"/>
    <w:rsid w:val="00066D01"/>
    <w:rsid w:val="000712F9"/>
    <w:rsid w:val="00085992"/>
    <w:rsid w:val="00087222"/>
    <w:rsid w:val="00094450"/>
    <w:rsid w:val="000A07B8"/>
    <w:rsid w:val="000A2502"/>
    <w:rsid w:val="000A25D3"/>
    <w:rsid w:val="000A463E"/>
    <w:rsid w:val="000B0289"/>
    <w:rsid w:val="000B2BEE"/>
    <w:rsid w:val="000C2ACC"/>
    <w:rsid w:val="000C5F22"/>
    <w:rsid w:val="000C6224"/>
    <w:rsid w:val="000D04C6"/>
    <w:rsid w:val="000D6580"/>
    <w:rsid w:val="000D706A"/>
    <w:rsid w:val="000E12E8"/>
    <w:rsid w:val="000E15AC"/>
    <w:rsid w:val="000E1C4C"/>
    <w:rsid w:val="000F0E50"/>
    <w:rsid w:val="000F15A9"/>
    <w:rsid w:val="000F29C2"/>
    <w:rsid w:val="000F3FAF"/>
    <w:rsid w:val="0010088C"/>
    <w:rsid w:val="00100FA4"/>
    <w:rsid w:val="0010223B"/>
    <w:rsid w:val="001040FA"/>
    <w:rsid w:val="00107B9B"/>
    <w:rsid w:val="00110497"/>
    <w:rsid w:val="00112792"/>
    <w:rsid w:val="001202D6"/>
    <w:rsid w:val="001266D4"/>
    <w:rsid w:val="001310F4"/>
    <w:rsid w:val="00142721"/>
    <w:rsid w:val="0015502E"/>
    <w:rsid w:val="00155467"/>
    <w:rsid w:val="00155E0D"/>
    <w:rsid w:val="00160AB5"/>
    <w:rsid w:val="00170E02"/>
    <w:rsid w:val="00171833"/>
    <w:rsid w:val="0017544D"/>
    <w:rsid w:val="001777DC"/>
    <w:rsid w:val="00184DE2"/>
    <w:rsid w:val="001921C2"/>
    <w:rsid w:val="001923D4"/>
    <w:rsid w:val="001A4897"/>
    <w:rsid w:val="001B5C14"/>
    <w:rsid w:val="001C0078"/>
    <w:rsid w:val="001C1BD7"/>
    <w:rsid w:val="001C6BA3"/>
    <w:rsid w:val="001D0C9D"/>
    <w:rsid w:val="001D5EA4"/>
    <w:rsid w:val="001D7918"/>
    <w:rsid w:val="001D7A89"/>
    <w:rsid w:val="001E0EDF"/>
    <w:rsid w:val="001E5D3B"/>
    <w:rsid w:val="001E733C"/>
    <w:rsid w:val="001F1249"/>
    <w:rsid w:val="0020560A"/>
    <w:rsid w:val="0021711B"/>
    <w:rsid w:val="00241AE4"/>
    <w:rsid w:val="0024324C"/>
    <w:rsid w:val="00244244"/>
    <w:rsid w:val="00252359"/>
    <w:rsid w:val="00252847"/>
    <w:rsid w:val="002537F3"/>
    <w:rsid w:val="00255F30"/>
    <w:rsid w:val="00261BD7"/>
    <w:rsid w:val="00263155"/>
    <w:rsid w:val="00263F96"/>
    <w:rsid w:val="00266756"/>
    <w:rsid w:val="002671E5"/>
    <w:rsid w:val="002675B5"/>
    <w:rsid w:val="00271843"/>
    <w:rsid w:val="00271D0B"/>
    <w:rsid w:val="0027238F"/>
    <w:rsid w:val="002724FF"/>
    <w:rsid w:val="00276A90"/>
    <w:rsid w:val="00283A06"/>
    <w:rsid w:val="0028403B"/>
    <w:rsid w:val="002943B3"/>
    <w:rsid w:val="002A3D87"/>
    <w:rsid w:val="002A6417"/>
    <w:rsid w:val="002A6F48"/>
    <w:rsid w:val="002B0CB5"/>
    <w:rsid w:val="002B258C"/>
    <w:rsid w:val="002B293C"/>
    <w:rsid w:val="002C0208"/>
    <w:rsid w:val="002D3F71"/>
    <w:rsid w:val="002E1368"/>
    <w:rsid w:val="002E5C17"/>
    <w:rsid w:val="002F0BA4"/>
    <w:rsid w:val="00301F92"/>
    <w:rsid w:val="00307556"/>
    <w:rsid w:val="00310C65"/>
    <w:rsid w:val="003113FF"/>
    <w:rsid w:val="00323F25"/>
    <w:rsid w:val="00324051"/>
    <w:rsid w:val="00324386"/>
    <w:rsid w:val="0032480E"/>
    <w:rsid w:val="00333762"/>
    <w:rsid w:val="0034006C"/>
    <w:rsid w:val="00340835"/>
    <w:rsid w:val="00340836"/>
    <w:rsid w:val="0034401B"/>
    <w:rsid w:val="003478AD"/>
    <w:rsid w:val="00354C8D"/>
    <w:rsid w:val="00357879"/>
    <w:rsid w:val="00361A86"/>
    <w:rsid w:val="00363A97"/>
    <w:rsid w:val="00363DC8"/>
    <w:rsid w:val="00364DC0"/>
    <w:rsid w:val="00365FD5"/>
    <w:rsid w:val="00374EDE"/>
    <w:rsid w:val="00375D90"/>
    <w:rsid w:val="00387C7E"/>
    <w:rsid w:val="00391AF8"/>
    <w:rsid w:val="003931C6"/>
    <w:rsid w:val="003949FF"/>
    <w:rsid w:val="00395A8F"/>
    <w:rsid w:val="003A28E1"/>
    <w:rsid w:val="003A5D4D"/>
    <w:rsid w:val="003A742A"/>
    <w:rsid w:val="003C04C0"/>
    <w:rsid w:val="003C7034"/>
    <w:rsid w:val="003D084C"/>
    <w:rsid w:val="003E4355"/>
    <w:rsid w:val="003F2032"/>
    <w:rsid w:val="003F4ED4"/>
    <w:rsid w:val="00400C2C"/>
    <w:rsid w:val="00406BBA"/>
    <w:rsid w:val="00412F28"/>
    <w:rsid w:val="0041379E"/>
    <w:rsid w:val="00415A5F"/>
    <w:rsid w:val="00426C20"/>
    <w:rsid w:val="00427BFD"/>
    <w:rsid w:val="00432976"/>
    <w:rsid w:val="00432E33"/>
    <w:rsid w:val="00437690"/>
    <w:rsid w:val="00451C25"/>
    <w:rsid w:val="00453CE1"/>
    <w:rsid w:val="0046089B"/>
    <w:rsid w:val="00463DA7"/>
    <w:rsid w:val="00471632"/>
    <w:rsid w:val="00471C29"/>
    <w:rsid w:val="00472543"/>
    <w:rsid w:val="004732EF"/>
    <w:rsid w:val="00484FA3"/>
    <w:rsid w:val="004876A5"/>
    <w:rsid w:val="004A2DBA"/>
    <w:rsid w:val="004A5504"/>
    <w:rsid w:val="004B3B45"/>
    <w:rsid w:val="004B71EF"/>
    <w:rsid w:val="004B74E3"/>
    <w:rsid w:val="004B7E1F"/>
    <w:rsid w:val="004C26FC"/>
    <w:rsid w:val="004D004F"/>
    <w:rsid w:val="004D2E86"/>
    <w:rsid w:val="004D3101"/>
    <w:rsid w:val="004E5DEF"/>
    <w:rsid w:val="004E6BF5"/>
    <w:rsid w:val="004E7D87"/>
    <w:rsid w:val="004E7FCE"/>
    <w:rsid w:val="004F06D9"/>
    <w:rsid w:val="004F2176"/>
    <w:rsid w:val="004F2C1C"/>
    <w:rsid w:val="004F3771"/>
    <w:rsid w:val="004F5934"/>
    <w:rsid w:val="004F5F1C"/>
    <w:rsid w:val="004F7DE5"/>
    <w:rsid w:val="00502666"/>
    <w:rsid w:val="0050331E"/>
    <w:rsid w:val="00503F7D"/>
    <w:rsid w:val="00520C04"/>
    <w:rsid w:val="0052138E"/>
    <w:rsid w:val="005247E9"/>
    <w:rsid w:val="00540780"/>
    <w:rsid w:val="00540F81"/>
    <w:rsid w:val="00544707"/>
    <w:rsid w:val="005625FD"/>
    <w:rsid w:val="00565CE0"/>
    <w:rsid w:val="005671ED"/>
    <w:rsid w:val="00567CB1"/>
    <w:rsid w:val="00570391"/>
    <w:rsid w:val="00574745"/>
    <w:rsid w:val="00574B4C"/>
    <w:rsid w:val="00577327"/>
    <w:rsid w:val="00582FA7"/>
    <w:rsid w:val="00590550"/>
    <w:rsid w:val="005A2BCF"/>
    <w:rsid w:val="005A7FD9"/>
    <w:rsid w:val="005B1A49"/>
    <w:rsid w:val="005B1A88"/>
    <w:rsid w:val="005B58F5"/>
    <w:rsid w:val="005B5F88"/>
    <w:rsid w:val="005C13B6"/>
    <w:rsid w:val="005C5D4F"/>
    <w:rsid w:val="005D0BA1"/>
    <w:rsid w:val="005D127E"/>
    <w:rsid w:val="005D5526"/>
    <w:rsid w:val="005E306A"/>
    <w:rsid w:val="005E634E"/>
    <w:rsid w:val="005E7024"/>
    <w:rsid w:val="00600912"/>
    <w:rsid w:val="00606A9C"/>
    <w:rsid w:val="00611228"/>
    <w:rsid w:val="00615831"/>
    <w:rsid w:val="006159F0"/>
    <w:rsid w:val="00620251"/>
    <w:rsid w:val="00620C0F"/>
    <w:rsid w:val="0063289F"/>
    <w:rsid w:val="00634AE2"/>
    <w:rsid w:val="00647465"/>
    <w:rsid w:val="0064768C"/>
    <w:rsid w:val="00647EE9"/>
    <w:rsid w:val="00650596"/>
    <w:rsid w:val="00653EAE"/>
    <w:rsid w:val="00656A05"/>
    <w:rsid w:val="00663397"/>
    <w:rsid w:val="00664475"/>
    <w:rsid w:val="00682956"/>
    <w:rsid w:val="00684B4B"/>
    <w:rsid w:val="0068507F"/>
    <w:rsid w:val="00690E72"/>
    <w:rsid w:val="00694C2E"/>
    <w:rsid w:val="006A1DD1"/>
    <w:rsid w:val="006A39B3"/>
    <w:rsid w:val="006A7A79"/>
    <w:rsid w:val="006B7FB2"/>
    <w:rsid w:val="006C2ED2"/>
    <w:rsid w:val="006D0E9E"/>
    <w:rsid w:val="006D1A60"/>
    <w:rsid w:val="006D3A45"/>
    <w:rsid w:val="006D6C75"/>
    <w:rsid w:val="006F0853"/>
    <w:rsid w:val="006F3255"/>
    <w:rsid w:val="006F4356"/>
    <w:rsid w:val="006F4D4A"/>
    <w:rsid w:val="00701F02"/>
    <w:rsid w:val="00705DB3"/>
    <w:rsid w:val="007068EA"/>
    <w:rsid w:val="00707F1B"/>
    <w:rsid w:val="0071249B"/>
    <w:rsid w:val="00720923"/>
    <w:rsid w:val="00723823"/>
    <w:rsid w:val="00732C41"/>
    <w:rsid w:val="00734A25"/>
    <w:rsid w:val="00741DC1"/>
    <w:rsid w:val="00745A26"/>
    <w:rsid w:val="00747411"/>
    <w:rsid w:val="00753C3D"/>
    <w:rsid w:val="00754F3F"/>
    <w:rsid w:val="007556FB"/>
    <w:rsid w:val="007602F7"/>
    <w:rsid w:val="00764200"/>
    <w:rsid w:val="007659A4"/>
    <w:rsid w:val="00765A8F"/>
    <w:rsid w:val="0077156E"/>
    <w:rsid w:val="00773D24"/>
    <w:rsid w:val="00775BDB"/>
    <w:rsid w:val="00776D30"/>
    <w:rsid w:val="00780F7C"/>
    <w:rsid w:val="007816BF"/>
    <w:rsid w:val="00792C02"/>
    <w:rsid w:val="00793512"/>
    <w:rsid w:val="007A15B8"/>
    <w:rsid w:val="007A5B95"/>
    <w:rsid w:val="007B4042"/>
    <w:rsid w:val="007C46F3"/>
    <w:rsid w:val="007D04C8"/>
    <w:rsid w:val="007D38E7"/>
    <w:rsid w:val="007D4155"/>
    <w:rsid w:val="007D4629"/>
    <w:rsid w:val="007D53AF"/>
    <w:rsid w:val="007D6E0E"/>
    <w:rsid w:val="007D7CEA"/>
    <w:rsid w:val="007E1670"/>
    <w:rsid w:val="007E2610"/>
    <w:rsid w:val="007E2823"/>
    <w:rsid w:val="007E45FB"/>
    <w:rsid w:val="007E56CC"/>
    <w:rsid w:val="007E6A7A"/>
    <w:rsid w:val="007F331D"/>
    <w:rsid w:val="00801C6E"/>
    <w:rsid w:val="00805687"/>
    <w:rsid w:val="00811219"/>
    <w:rsid w:val="00825D38"/>
    <w:rsid w:val="00827C02"/>
    <w:rsid w:val="0083281E"/>
    <w:rsid w:val="0084105F"/>
    <w:rsid w:val="00841586"/>
    <w:rsid w:val="00847BC1"/>
    <w:rsid w:val="008577B3"/>
    <w:rsid w:val="008617A1"/>
    <w:rsid w:val="00865B23"/>
    <w:rsid w:val="008672D1"/>
    <w:rsid w:val="008764A6"/>
    <w:rsid w:val="00877F76"/>
    <w:rsid w:val="00882680"/>
    <w:rsid w:val="00882ACB"/>
    <w:rsid w:val="00885C1F"/>
    <w:rsid w:val="008A2B21"/>
    <w:rsid w:val="008A2D6D"/>
    <w:rsid w:val="008A5435"/>
    <w:rsid w:val="008A7DFE"/>
    <w:rsid w:val="008B47FD"/>
    <w:rsid w:val="008C2CD3"/>
    <w:rsid w:val="008C4E28"/>
    <w:rsid w:val="008D039F"/>
    <w:rsid w:val="008E0E27"/>
    <w:rsid w:val="008E52C7"/>
    <w:rsid w:val="008E6F45"/>
    <w:rsid w:val="008F2DD2"/>
    <w:rsid w:val="008F7CB2"/>
    <w:rsid w:val="00904F2A"/>
    <w:rsid w:val="0091120C"/>
    <w:rsid w:val="00911D65"/>
    <w:rsid w:val="0091701C"/>
    <w:rsid w:val="00917351"/>
    <w:rsid w:val="009174FA"/>
    <w:rsid w:val="00917DFE"/>
    <w:rsid w:val="00922AB1"/>
    <w:rsid w:val="009317B0"/>
    <w:rsid w:val="00931960"/>
    <w:rsid w:val="009329D9"/>
    <w:rsid w:val="00935E57"/>
    <w:rsid w:val="00940225"/>
    <w:rsid w:val="00944931"/>
    <w:rsid w:val="00944CB1"/>
    <w:rsid w:val="00946609"/>
    <w:rsid w:val="00951680"/>
    <w:rsid w:val="00954795"/>
    <w:rsid w:val="00961CFE"/>
    <w:rsid w:val="009678F4"/>
    <w:rsid w:val="009721E2"/>
    <w:rsid w:val="009820BA"/>
    <w:rsid w:val="00982E11"/>
    <w:rsid w:val="009904E5"/>
    <w:rsid w:val="0099619A"/>
    <w:rsid w:val="009964B6"/>
    <w:rsid w:val="00996E31"/>
    <w:rsid w:val="009A4285"/>
    <w:rsid w:val="009A48E3"/>
    <w:rsid w:val="009B106D"/>
    <w:rsid w:val="009B2680"/>
    <w:rsid w:val="009B2C1B"/>
    <w:rsid w:val="009B5F60"/>
    <w:rsid w:val="009B68B9"/>
    <w:rsid w:val="009B69E1"/>
    <w:rsid w:val="009B6EFF"/>
    <w:rsid w:val="009D6567"/>
    <w:rsid w:val="009E6A84"/>
    <w:rsid w:val="009F22DB"/>
    <w:rsid w:val="00A0031C"/>
    <w:rsid w:val="00A00671"/>
    <w:rsid w:val="00A03439"/>
    <w:rsid w:val="00A12444"/>
    <w:rsid w:val="00A13168"/>
    <w:rsid w:val="00A31E2C"/>
    <w:rsid w:val="00A330DF"/>
    <w:rsid w:val="00A4074B"/>
    <w:rsid w:val="00A47304"/>
    <w:rsid w:val="00A56E9E"/>
    <w:rsid w:val="00A616B8"/>
    <w:rsid w:val="00A65114"/>
    <w:rsid w:val="00A729D3"/>
    <w:rsid w:val="00A734DA"/>
    <w:rsid w:val="00A76FA3"/>
    <w:rsid w:val="00A8033F"/>
    <w:rsid w:val="00A81984"/>
    <w:rsid w:val="00A86CDB"/>
    <w:rsid w:val="00A87FBC"/>
    <w:rsid w:val="00A97F01"/>
    <w:rsid w:val="00AA3280"/>
    <w:rsid w:val="00AA38D4"/>
    <w:rsid w:val="00AB1D5B"/>
    <w:rsid w:val="00AB3057"/>
    <w:rsid w:val="00AB6BDA"/>
    <w:rsid w:val="00AC3D2B"/>
    <w:rsid w:val="00AC6567"/>
    <w:rsid w:val="00AD1FA5"/>
    <w:rsid w:val="00AD3C68"/>
    <w:rsid w:val="00AD5987"/>
    <w:rsid w:val="00AD7766"/>
    <w:rsid w:val="00AE04F6"/>
    <w:rsid w:val="00AE25CD"/>
    <w:rsid w:val="00AE2D05"/>
    <w:rsid w:val="00AE545F"/>
    <w:rsid w:val="00AF24D6"/>
    <w:rsid w:val="00AF2C45"/>
    <w:rsid w:val="00AF37F2"/>
    <w:rsid w:val="00AF4A85"/>
    <w:rsid w:val="00AF577B"/>
    <w:rsid w:val="00AF6F70"/>
    <w:rsid w:val="00AF7EB8"/>
    <w:rsid w:val="00B01EDA"/>
    <w:rsid w:val="00B1090D"/>
    <w:rsid w:val="00B16411"/>
    <w:rsid w:val="00B16C7A"/>
    <w:rsid w:val="00B1765F"/>
    <w:rsid w:val="00B17CC2"/>
    <w:rsid w:val="00B27699"/>
    <w:rsid w:val="00B27A71"/>
    <w:rsid w:val="00B3599C"/>
    <w:rsid w:val="00B36AE6"/>
    <w:rsid w:val="00B4733E"/>
    <w:rsid w:val="00B51774"/>
    <w:rsid w:val="00B51A45"/>
    <w:rsid w:val="00B5665A"/>
    <w:rsid w:val="00B57816"/>
    <w:rsid w:val="00B63F47"/>
    <w:rsid w:val="00B750F4"/>
    <w:rsid w:val="00B80842"/>
    <w:rsid w:val="00B82551"/>
    <w:rsid w:val="00B918C0"/>
    <w:rsid w:val="00BA1937"/>
    <w:rsid w:val="00BA2098"/>
    <w:rsid w:val="00BA3870"/>
    <w:rsid w:val="00BB2F64"/>
    <w:rsid w:val="00BB6AA8"/>
    <w:rsid w:val="00BD0CB3"/>
    <w:rsid w:val="00BD1873"/>
    <w:rsid w:val="00BD7B18"/>
    <w:rsid w:val="00BE0145"/>
    <w:rsid w:val="00BE6382"/>
    <w:rsid w:val="00BF342C"/>
    <w:rsid w:val="00BF4440"/>
    <w:rsid w:val="00BF4BF8"/>
    <w:rsid w:val="00C03726"/>
    <w:rsid w:val="00C05E3B"/>
    <w:rsid w:val="00C0681E"/>
    <w:rsid w:val="00C12E4C"/>
    <w:rsid w:val="00C15B16"/>
    <w:rsid w:val="00C1710B"/>
    <w:rsid w:val="00C2167A"/>
    <w:rsid w:val="00C21BCC"/>
    <w:rsid w:val="00C25DD8"/>
    <w:rsid w:val="00C27D33"/>
    <w:rsid w:val="00C32FDB"/>
    <w:rsid w:val="00C34447"/>
    <w:rsid w:val="00C36790"/>
    <w:rsid w:val="00C433FB"/>
    <w:rsid w:val="00C45486"/>
    <w:rsid w:val="00C46B87"/>
    <w:rsid w:val="00C5195F"/>
    <w:rsid w:val="00C55EBE"/>
    <w:rsid w:val="00C567AD"/>
    <w:rsid w:val="00C5705B"/>
    <w:rsid w:val="00C626AF"/>
    <w:rsid w:val="00C6577C"/>
    <w:rsid w:val="00C66063"/>
    <w:rsid w:val="00C7475F"/>
    <w:rsid w:val="00C77A89"/>
    <w:rsid w:val="00C8101A"/>
    <w:rsid w:val="00C852D7"/>
    <w:rsid w:val="00C924DE"/>
    <w:rsid w:val="00C93538"/>
    <w:rsid w:val="00CA32C6"/>
    <w:rsid w:val="00CA7732"/>
    <w:rsid w:val="00CC0F08"/>
    <w:rsid w:val="00CC37B4"/>
    <w:rsid w:val="00CD02CB"/>
    <w:rsid w:val="00CD19C6"/>
    <w:rsid w:val="00CE10BE"/>
    <w:rsid w:val="00CE269D"/>
    <w:rsid w:val="00CE3B0C"/>
    <w:rsid w:val="00CE444F"/>
    <w:rsid w:val="00CF2C64"/>
    <w:rsid w:val="00D00846"/>
    <w:rsid w:val="00D07A69"/>
    <w:rsid w:val="00D24CE7"/>
    <w:rsid w:val="00D26985"/>
    <w:rsid w:val="00D332C0"/>
    <w:rsid w:val="00D35793"/>
    <w:rsid w:val="00D35A06"/>
    <w:rsid w:val="00D45C39"/>
    <w:rsid w:val="00D4766E"/>
    <w:rsid w:val="00D50668"/>
    <w:rsid w:val="00D540B3"/>
    <w:rsid w:val="00D604CC"/>
    <w:rsid w:val="00D617F0"/>
    <w:rsid w:val="00D63D5A"/>
    <w:rsid w:val="00D6765F"/>
    <w:rsid w:val="00D70C97"/>
    <w:rsid w:val="00D71010"/>
    <w:rsid w:val="00D73C4C"/>
    <w:rsid w:val="00D815C5"/>
    <w:rsid w:val="00D87612"/>
    <w:rsid w:val="00D90F1D"/>
    <w:rsid w:val="00D92594"/>
    <w:rsid w:val="00D94675"/>
    <w:rsid w:val="00D9579D"/>
    <w:rsid w:val="00DB5847"/>
    <w:rsid w:val="00DB722F"/>
    <w:rsid w:val="00DC06F0"/>
    <w:rsid w:val="00DC1C93"/>
    <w:rsid w:val="00DC2FC5"/>
    <w:rsid w:val="00DC5F81"/>
    <w:rsid w:val="00DC63E8"/>
    <w:rsid w:val="00DD14C0"/>
    <w:rsid w:val="00DD1FD6"/>
    <w:rsid w:val="00DD3D71"/>
    <w:rsid w:val="00DD4548"/>
    <w:rsid w:val="00DD4568"/>
    <w:rsid w:val="00DD468D"/>
    <w:rsid w:val="00DD72F8"/>
    <w:rsid w:val="00DE02C9"/>
    <w:rsid w:val="00DE1D45"/>
    <w:rsid w:val="00DE64A0"/>
    <w:rsid w:val="00DE6D36"/>
    <w:rsid w:val="00DF17BB"/>
    <w:rsid w:val="00DF4D98"/>
    <w:rsid w:val="00DF5030"/>
    <w:rsid w:val="00E03361"/>
    <w:rsid w:val="00E0442A"/>
    <w:rsid w:val="00E06582"/>
    <w:rsid w:val="00E06F8E"/>
    <w:rsid w:val="00E1422D"/>
    <w:rsid w:val="00E160B3"/>
    <w:rsid w:val="00E24137"/>
    <w:rsid w:val="00E3327A"/>
    <w:rsid w:val="00E3647E"/>
    <w:rsid w:val="00E36C28"/>
    <w:rsid w:val="00E40019"/>
    <w:rsid w:val="00E40713"/>
    <w:rsid w:val="00E436BE"/>
    <w:rsid w:val="00E52874"/>
    <w:rsid w:val="00E52FF1"/>
    <w:rsid w:val="00E53B32"/>
    <w:rsid w:val="00E55758"/>
    <w:rsid w:val="00E60A86"/>
    <w:rsid w:val="00E631D7"/>
    <w:rsid w:val="00E66D49"/>
    <w:rsid w:val="00E867A8"/>
    <w:rsid w:val="00E9460F"/>
    <w:rsid w:val="00EA405D"/>
    <w:rsid w:val="00EA4EF8"/>
    <w:rsid w:val="00EA6EA9"/>
    <w:rsid w:val="00EB624D"/>
    <w:rsid w:val="00EC03AE"/>
    <w:rsid w:val="00EC0530"/>
    <w:rsid w:val="00ED037C"/>
    <w:rsid w:val="00ED03DC"/>
    <w:rsid w:val="00EF58F3"/>
    <w:rsid w:val="00F00104"/>
    <w:rsid w:val="00F00182"/>
    <w:rsid w:val="00F0419C"/>
    <w:rsid w:val="00F04E9E"/>
    <w:rsid w:val="00F060A2"/>
    <w:rsid w:val="00F1170F"/>
    <w:rsid w:val="00F1188A"/>
    <w:rsid w:val="00F20082"/>
    <w:rsid w:val="00F21432"/>
    <w:rsid w:val="00F23246"/>
    <w:rsid w:val="00F25209"/>
    <w:rsid w:val="00F30B54"/>
    <w:rsid w:val="00F341A8"/>
    <w:rsid w:val="00F357CB"/>
    <w:rsid w:val="00F4003C"/>
    <w:rsid w:val="00F400B1"/>
    <w:rsid w:val="00F41B3F"/>
    <w:rsid w:val="00F42027"/>
    <w:rsid w:val="00F448B7"/>
    <w:rsid w:val="00F45F5C"/>
    <w:rsid w:val="00F65255"/>
    <w:rsid w:val="00F67197"/>
    <w:rsid w:val="00F75088"/>
    <w:rsid w:val="00F76D5A"/>
    <w:rsid w:val="00F772EE"/>
    <w:rsid w:val="00F80EC3"/>
    <w:rsid w:val="00F81F86"/>
    <w:rsid w:val="00F86553"/>
    <w:rsid w:val="00F910A4"/>
    <w:rsid w:val="00F940B8"/>
    <w:rsid w:val="00F952C7"/>
    <w:rsid w:val="00F964F7"/>
    <w:rsid w:val="00FA3C7E"/>
    <w:rsid w:val="00FA4434"/>
    <w:rsid w:val="00FB0BE0"/>
    <w:rsid w:val="00FB65DC"/>
    <w:rsid w:val="00FB73C7"/>
    <w:rsid w:val="00FC0B75"/>
    <w:rsid w:val="00FC2959"/>
    <w:rsid w:val="00FC3856"/>
    <w:rsid w:val="00FD0200"/>
    <w:rsid w:val="00FD0535"/>
    <w:rsid w:val="00FD1EB6"/>
    <w:rsid w:val="00FD7C10"/>
    <w:rsid w:val="00FE0262"/>
    <w:rsid w:val="00FE0941"/>
    <w:rsid w:val="00FE1E02"/>
    <w:rsid w:val="00FE38DC"/>
    <w:rsid w:val="00FF2A13"/>
    <w:rsid w:val="00FF547B"/>
    <w:rsid w:val="00FF57B2"/>
    <w:rsid w:val="00FF5B85"/>
    <w:rsid w:val="00FF7F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DB2831D"/>
  <w15:docId w15:val="{22F5F066-D4AC-483A-B81A-4D894A867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A89"/>
    <w:pPr>
      <w:spacing w:after="0" w:line="240" w:lineRule="auto"/>
    </w:pPr>
    <w:rPr>
      <w:rFonts w:ascii="Helvetica" w:eastAsia="Times New Roman" w:hAnsi="Helvetica" w:cs="Times New Roman"/>
      <w:snapToGrid w:val="0"/>
      <w:sz w:val="24"/>
      <w:szCs w:val="20"/>
      <w:lang w:val="en-US"/>
    </w:rPr>
  </w:style>
  <w:style w:type="paragraph" w:styleId="Heading1">
    <w:name w:val="heading 1"/>
    <w:basedOn w:val="Normal"/>
    <w:next w:val="Normal"/>
    <w:link w:val="Heading1Char"/>
    <w:uiPriority w:val="1"/>
    <w:qFormat/>
    <w:rsid w:val="00AA3280"/>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AA3280"/>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3280"/>
    <w:pPr>
      <w:keepNext/>
      <w:keepLines/>
      <w:numPr>
        <w:ilvl w:val="2"/>
        <w:numId w:val="1"/>
      </w:numPr>
      <w:spacing w:before="40"/>
      <w:ind w:left="72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AA328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A328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A328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A328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A328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A328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AB5"/>
    <w:pPr>
      <w:tabs>
        <w:tab w:val="center" w:pos="4680"/>
        <w:tab w:val="right" w:pos="9360"/>
      </w:tabs>
    </w:pPr>
  </w:style>
  <w:style w:type="character" w:customStyle="1" w:styleId="HeaderChar">
    <w:name w:val="Header Char"/>
    <w:basedOn w:val="DefaultParagraphFont"/>
    <w:link w:val="Header"/>
    <w:uiPriority w:val="99"/>
    <w:rsid w:val="00160AB5"/>
    <w:rPr>
      <w:rFonts w:ascii="Helvetica" w:eastAsia="Times New Roman" w:hAnsi="Helvetica" w:cs="Times New Roman"/>
      <w:snapToGrid w:val="0"/>
      <w:sz w:val="24"/>
      <w:szCs w:val="20"/>
      <w:lang w:val="en-US"/>
    </w:rPr>
  </w:style>
  <w:style w:type="paragraph" w:styleId="Footer">
    <w:name w:val="footer"/>
    <w:basedOn w:val="Normal"/>
    <w:link w:val="FooterChar"/>
    <w:uiPriority w:val="99"/>
    <w:unhideWhenUsed/>
    <w:rsid w:val="00160AB5"/>
    <w:pPr>
      <w:tabs>
        <w:tab w:val="center" w:pos="4680"/>
        <w:tab w:val="right" w:pos="9360"/>
      </w:tabs>
    </w:pPr>
  </w:style>
  <w:style w:type="character" w:customStyle="1" w:styleId="FooterChar">
    <w:name w:val="Footer Char"/>
    <w:basedOn w:val="DefaultParagraphFont"/>
    <w:link w:val="Footer"/>
    <w:uiPriority w:val="99"/>
    <w:rsid w:val="00160AB5"/>
    <w:rPr>
      <w:rFonts w:ascii="Helvetica" w:eastAsia="Times New Roman" w:hAnsi="Helvetica" w:cs="Times New Roman"/>
      <w:snapToGrid w:val="0"/>
      <w:sz w:val="24"/>
      <w:szCs w:val="20"/>
      <w:lang w:val="en-US"/>
    </w:rPr>
  </w:style>
  <w:style w:type="character" w:styleId="CommentReference">
    <w:name w:val="annotation reference"/>
    <w:basedOn w:val="DefaultParagraphFont"/>
    <w:uiPriority w:val="99"/>
    <w:semiHidden/>
    <w:unhideWhenUsed/>
    <w:rsid w:val="00BD1873"/>
    <w:rPr>
      <w:sz w:val="16"/>
      <w:szCs w:val="16"/>
    </w:rPr>
  </w:style>
  <w:style w:type="paragraph" w:styleId="CommentText">
    <w:name w:val="annotation text"/>
    <w:basedOn w:val="Normal"/>
    <w:link w:val="CommentTextChar"/>
    <w:uiPriority w:val="99"/>
    <w:unhideWhenUsed/>
    <w:rsid w:val="00BD1873"/>
    <w:rPr>
      <w:sz w:val="20"/>
    </w:rPr>
  </w:style>
  <w:style w:type="character" w:customStyle="1" w:styleId="CommentTextChar">
    <w:name w:val="Comment Text Char"/>
    <w:basedOn w:val="DefaultParagraphFont"/>
    <w:link w:val="CommentText"/>
    <w:uiPriority w:val="99"/>
    <w:rsid w:val="00BD1873"/>
    <w:rPr>
      <w:rFonts w:ascii="Helvetica" w:eastAsia="Times New Roman" w:hAnsi="Helvetica"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BD1873"/>
    <w:rPr>
      <w:b/>
      <w:bCs/>
    </w:rPr>
  </w:style>
  <w:style w:type="character" w:customStyle="1" w:styleId="CommentSubjectChar">
    <w:name w:val="Comment Subject Char"/>
    <w:basedOn w:val="CommentTextChar"/>
    <w:link w:val="CommentSubject"/>
    <w:uiPriority w:val="99"/>
    <w:semiHidden/>
    <w:rsid w:val="00BD1873"/>
    <w:rPr>
      <w:rFonts w:ascii="Helvetica" w:eastAsia="Times New Roman" w:hAnsi="Helvetica" w:cs="Times New Roman"/>
      <w:b/>
      <w:bCs/>
      <w:snapToGrid w:val="0"/>
      <w:sz w:val="20"/>
      <w:szCs w:val="20"/>
      <w:lang w:val="en-US"/>
    </w:rPr>
  </w:style>
  <w:style w:type="paragraph" w:styleId="BalloonText">
    <w:name w:val="Balloon Text"/>
    <w:basedOn w:val="Normal"/>
    <w:link w:val="BalloonTextChar"/>
    <w:uiPriority w:val="99"/>
    <w:unhideWhenUsed/>
    <w:rsid w:val="00BD1873"/>
    <w:rPr>
      <w:rFonts w:ascii="Segoe UI" w:hAnsi="Segoe UI" w:cs="Segoe UI"/>
      <w:sz w:val="18"/>
      <w:szCs w:val="18"/>
    </w:rPr>
  </w:style>
  <w:style w:type="character" w:customStyle="1" w:styleId="BalloonTextChar">
    <w:name w:val="Balloon Text Char"/>
    <w:basedOn w:val="DefaultParagraphFont"/>
    <w:link w:val="BalloonText"/>
    <w:uiPriority w:val="99"/>
    <w:rsid w:val="00BD1873"/>
    <w:rPr>
      <w:rFonts w:ascii="Segoe UI" w:eastAsia="Times New Roman" w:hAnsi="Segoe UI" w:cs="Segoe UI"/>
      <w:snapToGrid w:val="0"/>
      <w:sz w:val="18"/>
      <w:szCs w:val="18"/>
      <w:lang w:val="en-US"/>
    </w:rPr>
  </w:style>
  <w:style w:type="character" w:styleId="Hyperlink">
    <w:name w:val="Hyperlink"/>
    <w:uiPriority w:val="99"/>
    <w:rsid w:val="003A5D4D"/>
    <w:rPr>
      <w:color w:val="0000FF"/>
      <w:u w:val="single"/>
    </w:rPr>
  </w:style>
  <w:style w:type="paragraph" w:styleId="ListParagraph">
    <w:name w:val="List Paragraph"/>
    <w:aliases w:val="Unordered List Level 1"/>
    <w:basedOn w:val="Normal"/>
    <w:link w:val="ListParagraphChar"/>
    <w:uiPriority w:val="34"/>
    <w:qFormat/>
    <w:rsid w:val="001C1BD7"/>
    <w:pPr>
      <w:ind w:left="720"/>
      <w:contextualSpacing/>
    </w:pPr>
  </w:style>
  <w:style w:type="table" w:styleId="TableGrid">
    <w:name w:val="Table Grid"/>
    <w:basedOn w:val="TableNormal"/>
    <w:uiPriority w:val="39"/>
    <w:rsid w:val="00AA3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A3280"/>
    <w:rPr>
      <w:rFonts w:asciiTheme="majorHAnsi" w:eastAsiaTheme="majorEastAsia" w:hAnsiTheme="majorHAnsi" w:cstheme="majorBidi"/>
      <w:snapToGrid w:val="0"/>
      <w:color w:val="2E74B5" w:themeColor="accent1" w:themeShade="BF"/>
      <w:sz w:val="32"/>
      <w:szCs w:val="32"/>
      <w:lang w:val="en-US"/>
    </w:rPr>
  </w:style>
  <w:style w:type="character" w:customStyle="1" w:styleId="Heading2Char">
    <w:name w:val="Heading 2 Char"/>
    <w:basedOn w:val="DefaultParagraphFont"/>
    <w:link w:val="Heading2"/>
    <w:uiPriority w:val="1"/>
    <w:rsid w:val="00AA3280"/>
    <w:rPr>
      <w:rFonts w:asciiTheme="majorHAnsi" w:eastAsiaTheme="majorEastAsia" w:hAnsiTheme="majorHAnsi" w:cstheme="majorBidi"/>
      <w:snapToGrid w:val="0"/>
      <w:color w:val="2E74B5" w:themeColor="accent1" w:themeShade="BF"/>
      <w:sz w:val="26"/>
      <w:szCs w:val="26"/>
      <w:lang w:val="en-US"/>
    </w:rPr>
  </w:style>
  <w:style w:type="character" w:customStyle="1" w:styleId="Heading3Char">
    <w:name w:val="Heading 3 Char"/>
    <w:basedOn w:val="DefaultParagraphFont"/>
    <w:link w:val="Heading3"/>
    <w:uiPriority w:val="9"/>
    <w:rsid w:val="00AA3280"/>
    <w:rPr>
      <w:rFonts w:asciiTheme="majorHAnsi" w:eastAsiaTheme="majorEastAsia" w:hAnsiTheme="majorHAnsi" w:cstheme="majorBidi"/>
      <w:snapToGrid w:val="0"/>
      <w:color w:val="1F4D78" w:themeColor="accent1" w:themeShade="7F"/>
      <w:sz w:val="24"/>
      <w:szCs w:val="24"/>
      <w:lang w:val="en-US"/>
    </w:rPr>
  </w:style>
  <w:style w:type="character" w:customStyle="1" w:styleId="Heading4Char">
    <w:name w:val="Heading 4 Char"/>
    <w:basedOn w:val="DefaultParagraphFont"/>
    <w:link w:val="Heading4"/>
    <w:uiPriority w:val="9"/>
    <w:rsid w:val="00AA3280"/>
    <w:rPr>
      <w:rFonts w:asciiTheme="majorHAnsi" w:eastAsiaTheme="majorEastAsia" w:hAnsiTheme="majorHAnsi" w:cstheme="majorBidi"/>
      <w:i/>
      <w:iCs/>
      <w:snapToGrid w:val="0"/>
      <w:color w:val="2E74B5" w:themeColor="accent1" w:themeShade="BF"/>
      <w:sz w:val="24"/>
      <w:szCs w:val="20"/>
      <w:lang w:val="en-US"/>
    </w:rPr>
  </w:style>
  <w:style w:type="character" w:customStyle="1" w:styleId="Heading5Char">
    <w:name w:val="Heading 5 Char"/>
    <w:basedOn w:val="DefaultParagraphFont"/>
    <w:link w:val="Heading5"/>
    <w:uiPriority w:val="9"/>
    <w:rsid w:val="00AA3280"/>
    <w:rPr>
      <w:rFonts w:asciiTheme="majorHAnsi" w:eastAsiaTheme="majorEastAsia" w:hAnsiTheme="majorHAnsi" w:cstheme="majorBidi"/>
      <w:snapToGrid w:val="0"/>
      <w:color w:val="2E74B5" w:themeColor="accent1" w:themeShade="BF"/>
      <w:sz w:val="24"/>
      <w:szCs w:val="20"/>
      <w:lang w:val="en-US"/>
    </w:rPr>
  </w:style>
  <w:style w:type="character" w:customStyle="1" w:styleId="Heading6Char">
    <w:name w:val="Heading 6 Char"/>
    <w:basedOn w:val="DefaultParagraphFont"/>
    <w:link w:val="Heading6"/>
    <w:uiPriority w:val="9"/>
    <w:rsid w:val="00AA3280"/>
    <w:rPr>
      <w:rFonts w:asciiTheme="majorHAnsi" w:eastAsiaTheme="majorEastAsia" w:hAnsiTheme="majorHAnsi" w:cstheme="majorBidi"/>
      <w:snapToGrid w:val="0"/>
      <w:color w:val="1F4D78" w:themeColor="accent1" w:themeShade="7F"/>
      <w:sz w:val="24"/>
      <w:szCs w:val="20"/>
      <w:lang w:val="en-US"/>
    </w:rPr>
  </w:style>
  <w:style w:type="character" w:customStyle="1" w:styleId="Heading7Char">
    <w:name w:val="Heading 7 Char"/>
    <w:basedOn w:val="DefaultParagraphFont"/>
    <w:link w:val="Heading7"/>
    <w:uiPriority w:val="9"/>
    <w:semiHidden/>
    <w:rsid w:val="00AA3280"/>
    <w:rPr>
      <w:rFonts w:asciiTheme="majorHAnsi" w:eastAsiaTheme="majorEastAsia" w:hAnsiTheme="majorHAnsi" w:cstheme="majorBidi"/>
      <w:i/>
      <w:iCs/>
      <w:snapToGrid w:val="0"/>
      <w:color w:val="1F4D78" w:themeColor="accent1" w:themeShade="7F"/>
      <w:sz w:val="24"/>
      <w:szCs w:val="20"/>
      <w:lang w:val="en-US"/>
    </w:rPr>
  </w:style>
  <w:style w:type="character" w:customStyle="1" w:styleId="Heading8Char">
    <w:name w:val="Heading 8 Char"/>
    <w:basedOn w:val="DefaultParagraphFont"/>
    <w:link w:val="Heading8"/>
    <w:uiPriority w:val="9"/>
    <w:semiHidden/>
    <w:rsid w:val="00AA3280"/>
    <w:rPr>
      <w:rFonts w:asciiTheme="majorHAnsi" w:eastAsiaTheme="majorEastAsia" w:hAnsiTheme="majorHAnsi" w:cstheme="majorBidi"/>
      <w:snapToGrid w:val="0"/>
      <w:color w:val="272727" w:themeColor="text1" w:themeTint="D8"/>
      <w:sz w:val="21"/>
      <w:szCs w:val="21"/>
      <w:lang w:val="en-US"/>
    </w:rPr>
  </w:style>
  <w:style w:type="character" w:customStyle="1" w:styleId="Heading9Char">
    <w:name w:val="Heading 9 Char"/>
    <w:basedOn w:val="DefaultParagraphFont"/>
    <w:link w:val="Heading9"/>
    <w:uiPriority w:val="9"/>
    <w:semiHidden/>
    <w:rsid w:val="00AA3280"/>
    <w:rPr>
      <w:rFonts w:asciiTheme="majorHAnsi" w:eastAsiaTheme="majorEastAsia" w:hAnsiTheme="majorHAnsi" w:cstheme="majorBidi"/>
      <w:i/>
      <w:iCs/>
      <w:snapToGrid w:val="0"/>
      <w:color w:val="272727" w:themeColor="text1" w:themeTint="D8"/>
      <w:sz w:val="21"/>
      <w:szCs w:val="21"/>
      <w:lang w:val="en-US"/>
    </w:rPr>
  </w:style>
  <w:style w:type="paragraph" w:styleId="BodyText">
    <w:name w:val="Body Text"/>
    <w:basedOn w:val="Normal"/>
    <w:link w:val="BodyTextChar"/>
    <w:uiPriority w:val="1"/>
    <w:qFormat/>
    <w:rsid w:val="00DE6D36"/>
    <w:pPr>
      <w:widowControl w:val="0"/>
      <w:ind w:left="686"/>
    </w:pPr>
    <w:rPr>
      <w:rFonts w:ascii="Arial" w:eastAsia="Arial" w:hAnsi="Arial"/>
      <w:snapToGrid/>
      <w:sz w:val="22"/>
      <w:szCs w:val="22"/>
    </w:rPr>
  </w:style>
  <w:style w:type="character" w:customStyle="1" w:styleId="BodyTextChar">
    <w:name w:val="Body Text Char"/>
    <w:basedOn w:val="DefaultParagraphFont"/>
    <w:link w:val="BodyText"/>
    <w:uiPriority w:val="1"/>
    <w:rsid w:val="00DE6D36"/>
    <w:rPr>
      <w:rFonts w:ascii="Arial" w:eastAsia="Arial" w:hAnsi="Arial" w:cs="Times New Roman"/>
      <w:lang w:val="en-US"/>
    </w:rPr>
  </w:style>
  <w:style w:type="paragraph" w:customStyle="1" w:styleId="TableParagraph">
    <w:name w:val="Table Paragraph"/>
    <w:basedOn w:val="Normal"/>
    <w:uiPriority w:val="1"/>
    <w:qFormat/>
    <w:rsid w:val="00FD0535"/>
    <w:pPr>
      <w:widowControl w:val="0"/>
    </w:pPr>
    <w:rPr>
      <w:rFonts w:asciiTheme="minorHAnsi" w:eastAsiaTheme="minorHAnsi" w:hAnsiTheme="minorHAnsi" w:cstheme="minorBidi"/>
      <w:snapToGrid/>
      <w:sz w:val="22"/>
      <w:szCs w:val="22"/>
    </w:rPr>
  </w:style>
  <w:style w:type="character" w:customStyle="1" w:styleId="ListParagraphChar">
    <w:name w:val="List Paragraph Char"/>
    <w:aliases w:val="Unordered List Level 1 Char"/>
    <w:link w:val="ListParagraph"/>
    <w:uiPriority w:val="34"/>
    <w:locked/>
    <w:rsid w:val="004876A5"/>
    <w:rPr>
      <w:rFonts w:ascii="Helvetica" w:eastAsia="Times New Roman" w:hAnsi="Helvetica" w:cs="Times New Roman"/>
      <w:snapToGrid w:val="0"/>
      <w:sz w:val="24"/>
      <w:szCs w:val="20"/>
      <w:lang w:val="en-US"/>
    </w:rPr>
  </w:style>
  <w:style w:type="table" w:customStyle="1" w:styleId="TableGrid0">
    <w:name w:val="TableGrid"/>
    <w:rsid w:val="005B1A88"/>
    <w:pPr>
      <w:spacing w:after="0" w:line="240" w:lineRule="auto"/>
    </w:pPr>
    <w:rPr>
      <w:rFonts w:ascii="Calibri" w:eastAsia="Times New Roman" w:hAnsi="Calibri" w:cs="Times New Roman"/>
      <w:lang w:eastAsia="en-C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1A88"/>
    <w:pPr>
      <w:numPr>
        <w:numId w:val="0"/>
      </w:numPr>
      <w:spacing w:line="259" w:lineRule="auto"/>
      <w:jc w:val="center"/>
      <w:outlineLvl w:val="9"/>
    </w:pPr>
    <w:rPr>
      <w:bCs/>
      <w:noProof/>
      <w:snapToGrid/>
    </w:rPr>
  </w:style>
  <w:style w:type="paragraph" w:styleId="TOC1">
    <w:name w:val="toc 1"/>
    <w:basedOn w:val="Normal"/>
    <w:next w:val="Normal"/>
    <w:autoRedefine/>
    <w:uiPriority w:val="39"/>
    <w:unhideWhenUsed/>
    <w:rsid w:val="005B1A88"/>
    <w:pPr>
      <w:keepNext/>
      <w:keepLines/>
      <w:spacing w:after="100" w:line="276" w:lineRule="auto"/>
    </w:pPr>
    <w:rPr>
      <w:rFonts w:ascii="Arial" w:eastAsia="Calibri" w:hAnsi="Arial"/>
      <w:snapToGrid/>
      <w:sz w:val="21"/>
      <w:szCs w:val="22"/>
    </w:rPr>
  </w:style>
  <w:style w:type="paragraph" w:styleId="TOC2">
    <w:name w:val="toc 2"/>
    <w:basedOn w:val="Normal"/>
    <w:next w:val="Normal"/>
    <w:autoRedefine/>
    <w:uiPriority w:val="39"/>
    <w:unhideWhenUsed/>
    <w:rsid w:val="005B1A88"/>
    <w:pPr>
      <w:keepNext/>
      <w:keepLines/>
      <w:spacing w:after="100" w:line="276" w:lineRule="auto"/>
      <w:ind w:left="220"/>
    </w:pPr>
    <w:rPr>
      <w:rFonts w:ascii="Arial" w:eastAsia="Calibri" w:hAnsi="Arial"/>
      <w:snapToGrid/>
      <w:sz w:val="21"/>
      <w:szCs w:val="22"/>
    </w:rPr>
  </w:style>
  <w:style w:type="paragraph" w:styleId="TOC3">
    <w:name w:val="toc 3"/>
    <w:basedOn w:val="Normal"/>
    <w:next w:val="Normal"/>
    <w:autoRedefine/>
    <w:uiPriority w:val="39"/>
    <w:unhideWhenUsed/>
    <w:rsid w:val="005B1A88"/>
    <w:pPr>
      <w:keepNext/>
      <w:keepLines/>
      <w:spacing w:after="100" w:line="276" w:lineRule="auto"/>
      <w:ind w:left="440"/>
    </w:pPr>
    <w:rPr>
      <w:rFonts w:ascii="Arial" w:eastAsia="Calibri" w:hAnsi="Arial"/>
      <w:snapToGrid/>
      <w:sz w:val="21"/>
      <w:szCs w:val="22"/>
    </w:rPr>
  </w:style>
  <w:style w:type="paragraph" w:styleId="TOC4">
    <w:name w:val="toc 4"/>
    <w:basedOn w:val="Normal"/>
    <w:next w:val="Normal"/>
    <w:autoRedefine/>
    <w:uiPriority w:val="39"/>
    <w:unhideWhenUsed/>
    <w:rsid w:val="005B1A88"/>
    <w:pPr>
      <w:keepNext/>
      <w:keepLines/>
      <w:spacing w:after="100" w:line="259" w:lineRule="auto"/>
      <w:ind w:left="660"/>
    </w:pPr>
    <w:rPr>
      <w:rFonts w:asciiTheme="minorHAnsi" w:eastAsiaTheme="minorEastAsia" w:hAnsiTheme="minorHAnsi" w:cstheme="minorBidi"/>
      <w:snapToGrid/>
      <w:sz w:val="21"/>
      <w:szCs w:val="22"/>
      <w:lang w:val="en-CA" w:eastAsia="en-CA"/>
    </w:rPr>
  </w:style>
  <w:style w:type="paragraph" w:styleId="TOC5">
    <w:name w:val="toc 5"/>
    <w:basedOn w:val="Normal"/>
    <w:next w:val="Normal"/>
    <w:autoRedefine/>
    <w:uiPriority w:val="39"/>
    <w:unhideWhenUsed/>
    <w:rsid w:val="005B1A88"/>
    <w:pPr>
      <w:keepNext/>
      <w:keepLines/>
      <w:spacing w:after="100" w:line="259" w:lineRule="auto"/>
      <w:ind w:left="880"/>
    </w:pPr>
    <w:rPr>
      <w:rFonts w:asciiTheme="minorHAnsi" w:eastAsiaTheme="minorEastAsia" w:hAnsiTheme="minorHAnsi" w:cstheme="minorBidi"/>
      <w:snapToGrid/>
      <w:sz w:val="21"/>
      <w:szCs w:val="22"/>
      <w:lang w:val="en-CA" w:eastAsia="en-CA"/>
    </w:rPr>
  </w:style>
  <w:style w:type="paragraph" w:styleId="TOC6">
    <w:name w:val="toc 6"/>
    <w:basedOn w:val="Normal"/>
    <w:next w:val="Normal"/>
    <w:autoRedefine/>
    <w:uiPriority w:val="39"/>
    <w:unhideWhenUsed/>
    <w:rsid w:val="005B1A88"/>
    <w:pPr>
      <w:keepNext/>
      <w:keepLines/>
      <w:spacing w:after="100" w:line="259" w:lineRule="auto"/>
      <w:ind w:left="1100"/>
    </w:pPr>
    <w:rPr>
      <w:rFonts w:asciiTheme="minorHAnsi" w:eastAsiaTheme="minorEastAsia" w:hAnsiTheme="minorHAnsi" w:cstheme="minorBidi"/>
      <w:snapToGrid/>
      <w:sz w:val="21"/>
      <w:szCs w:val="22"/>
      <w:lang w:val="en-CA" w:eastAsia="en-CA"/>
    </w:rPr>
  </w:style>
  <w:style w:type="paragraph" w:styleId="TOC7">
    <w:name w:val="toc 7"/>
    <w:basedOn w:val="Normal"/>
    <w:next w:val="Normal"/>
    <w:autoRedefine/>
    <w:uiPriority w:val="39"/>
    <w:unhideWhenUsed/>
    <w:rsid w:val="005B1A88"/>
    <w:pPr>
      <w:keepNext/>
      <w:keepLines/>
      <w:spacing w:after="100" w:line="259" w:lineRule="auto"/>
      <w:ind w:left="1320"/>
    </w:pPr>
    <w:rPr>
      <w:rFonts w:asciiTheme="minorHAnsi" w:eastAsiaTheme="minorEastAsia" w:hAnsiTheme="minorHAnsi" w:cstheme="minorBidi"/>
      <w:snapToGrid/>
      <w:sz w:val="21"/>
      <w:szCs w:val="22"/>
      <w:lang w:val="en-CA" w:eastAsia="en-CA"/>
    </w:rPr>
  </w:style>
  <w:style w:type="paragraph" w:styleId="TOC8">
    <w:name w:val="toc 8"/>
    <w:basedOn w:val="Normal"/>
    <w:next w:val="Normal"/>
    <w:autoRedefine/>
    <w:uiPriority w:val="39"/>
    <w:unhideWhenUsed/>
    <w:rsid w:val="005B1A88"/>
    <w:pPr>
      <w:keepNext/>
      <w:keepLines/>
      <w:spacing w:after="100" w:line="259" w:lineRule="auto"/>
      <w:ind w:left="1540"/>
    </w:pPr>
    <w:rPr>
      <w:rFonts w:asciiTheme="minorHAnsi" w:eastAsiaTheme="minorEastAsia" w:hAnsiTheme="minorHAnsi" w:cstheme="minorBidi"/>
      <w:snapToGrid/>
      <w:sz w:val="21"/>
      <w:szCs w:val="22"/>
      <w:lang w:val="en-CA" w:eastAsia="en-CA"/>
    </w:rPr>
  </w:style>
  <w:style w:type="paragraph" w:styleId="TOC9">
    <w:name w:val="toc 9"/>
    <w:basedOn w:val="Normal"/>
    <w:next w:val="Normal"/>
    <w:autoRedefine/>
    <w:uiPriority w:val="39"/>
    <w:unhideWhenUsed/>
    <w:rsid w:val="005B1A88"/>
    <w:pPr>
      <w:keepNext/>
      <w:keepLines/>
      <w:spacing w:after="100" w:line="259" w:lineRule="auto"/>
      <w:ind w:left="1760"/>
    </w:pPr>
    <w:rPr>
      <w:rFonts w:asciiTheme="minorHAnsi" w:eastAsiaTheme="minorEastAsia" w:hAnsiTheme="minorHAnsi" w:cstheme="minorBidi"/>
      <w:snapToGrid/>
      <w:sz w:val="21"/>
      <w:szCs w:val="22"/>
      <w:lang w:val="en-CA" w:eastAsia="en-CA"/>
    </w:rPr>
  </w:style>
  <w:style w:type="paragraph" w:styleId="Revision">
    <w:name w:val="Revision"/>
    <w:hidden/>
    <w:uiPriority w:val="99"/>
    <w:semiHidden/>
    <w:rsid w:val="001A4897"/>
    <w:pPr>
      <w:spacing w:after="0" w:line="240" w:lineRule="auto"/>
    </w:pPr>
    <w:rPr>
      <w:rFonts w:ascii="Helvetica" w:eastAsia="Times New Roman" w:hAnsi="Helvetica"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0505">
      <w:bodyDiv w:val="1"/>
      <w:marLeft w:val="0"/>
      <w:marRight w:val="0"/>
      <w:marTop w:val="0"/>
      <w:marBottom w:val="0"/>
      <w:divBdr>
        <w:top w:val="none" w:sz="0" w:space="0" w:color="auto"/>
        <w:left w:val="none" w:sz="0" w:space="0" w:color="auto"/>
        <w:bottom w:val="none" w:sz="0" w:space="0" w:color="auto"/>
        <w:right w:val="none" w:sz="0" w:space="0" w:color="auto"/>
      </w:divBdr>
    </w:div>
    <w:div w:id="32386381">
      <w:bodyDiv w:val="1"/>
      <w:marLeft w:val="0"/>
      <w:marRight w:val="0"/>
      <w:marTop w:val="0"/>
      <w:marBottom w:val="0"/>
      <w:divBdr>
        <w:top w:val="none" w:sz="0" w:space="0" w:color="auto"/>
        <w:left w:val="none" w:sz="0" w:space="0" w:color="auto"/>
        <w:bottom w:val="none" w:sz="0" w:space="0" w:color="auto"/>
        <w:right w:val="none" w:sz="0" w:space="0" w:color="auto"/>
      </w:divBdr>
    </w:div>
    <w:div w:id="81219083">
      <w:bodyDiv w:val="1"/>
      <w:marLeft w:val="0"/>
      <w:marRight w:val="0"/>
      <w:marTop w:val="0"/>
      <w:marBottom w:val="0"/>
      <w:divBdr>
        <w:top w:val="none" w:sz="0" w:space="0" w:color="auto"/>
        <w:left w:val="none" w:sz="0" w:space="0" w:color="auto"/>
        <w:bottom w:val="none" w:sz="0" w:space="0" w:color="auto"/>
        <w:right w:val="none" w:sz="0" w:space="0" w:color="auto"/>
      </w:divBdr>
    </w:div>
    <w:div w:id="660079186">
      <w:bodyDiv w:val="1"/>
      <w:marLeft w:val="0"/>
      <w:marRight w:val="0"/>
      <w:marTop w:val="0"/>
      <w:marBottom w:val="0"/>
      <w:divBdr>
        <w:top w:val="none" w:sz="0" w:space="0" w:color="auto"/>
        <w:left w:val="none" w:sz="0" w:space="0" w:color="auto"/>
        <w:bottom w:val="none" w:sz="0" w:space="0" w:color="auto"/>
        <w:right w:val="none" w:sz="0" w:space="0" w:color="auto"/>
      </w:divBdr>
    </w:div>
    <w:div w:id="1252159361">
      <w:bodyDiv w:val="1"/>
      <w:marLeft w:val="0"/>
      <w:marRight w:val="0"/>
      <w:marTop w:val="0"/>
      <w:marBottom w:val="0"/>
      <w:divBdr>
        <w:top w:val="none" w:sz="0" w:space="0" w:color="auto"/>
        <w:left w:val="none" w:sz="0" w:space="0" w:color="auto"/>
        <w:bottom w:val="none" w:sz="0" w:space="0" w:color="auto"/>
        <w:right w:val="none" w:sz="0" w:space="0" w:color="auto"/>
      </w:divBdr>
    </w:div>
    <w:div w:id="142044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EFC2F960FE34498FF0D00A7AB2CCB" ma:contentTypeVersion="0" ma:contentTypeDescription="Create a new document." ma:contentTypeScope="" ma:versionID="08108d92350ed33caa37a088414962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395F-09C9-4AEB-BB2B-5B546725EC40}">
  <ds:schemaRefs>
    <ds:schemaRef ds:uri="http://schemas.microsoft.com/sharepoint/v3/contenttype/forms"/>
  </ds:schemaRefs>
</ds:datastoreItem>
</file>

<file path=customXml/itemProps2.xml><?xml version="1.0" encoding="utf-8"?>
<ds:datastoreItem xmlns:ds="http://schemas.openxmlformats.org/officeDocument/2006/customXml" ds:itemID="{6FD35013-CF22-4BBF-958B-F47CA71EC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49F4B9-E47B-4BA0-BB2B-2883434D8BF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962C5D7-93ED-42E1-B9AE-0469D544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Therriault</dc:creator>
  <cp:keywords/>
  <dc:description/>
  <cp:lastModifiedBy>Matthew Campbell</cp:lastModifiedBy>
  <cp:revision>3</cp:revision>
  <cp:lastPrinted>2022-10-03T22:07:00Z</cp:lastPrinted>
  <dcterms:created xsi:type="dcterms:W3CDTF">2022-10-04T15:51:00Z</dcterms:created>
  <dcterms:modified xsi:type="dcterms:W3CDTF">2022-10-04T17:31:00Z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0x010100457EFC2F960FE34498FF0D00A7AB2CCB</vt:lpwstr>
  </property>
</Properties>
</file>